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69DCE" w14:textId="2B05406E" w:rsidR="006B25FC" w:rsidRDefault="00E204F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58243" behindDoc="0" locked="0" layoutInCell="1" allowOverlap="1" wp14:anchorId="1324A777" wp14:editId="726C93AF">
            <wp:simplePos x="0" y="0"/>
            <wp:positionH relativeFrom="column">
              <wp:posOffset>5038725</wp:posOffset>
            </wp:positionH>
            <wp:positionV relativeFrom="paragraph">
              <wp:posOffset>139065</wp:posOffset>
            </wp:positionV>
            <wp:extent cx="1543050" cy="810895"/>
            <wp:effectExtent l="0" t="0" r="0" b="8255"/>
            <wp:wrapNone/>
            <wp:docPr id="7" name="Immagine 7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, Carattere, Elementi grafici, logo&#10;&#10;Descrizione generata automa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29597EA9" wp14:editId="73AE163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49070" cy="952500"/>
            <wp:effectExtent l="0" t="0" r="0" b="0"/>
            <wp:wrapSquare wrapText="bothSides"/>
            <wp:docPr id="5" name="Immagine 5" descr="Immagine che contiene testo, Carattere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, Carattere, simbolo, log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770" cy="9547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98943118"/>
      <w:bookmarkEnd w:id="0"/>
    </w:p>
    <w:p w14:paraId="340093AC" w14:textId="4FD0F32C" w:rsidR="006B25FC" w:rsidRDefault="00FD323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58242" behindDoc="1" locked="0" layoutInCell="1" allowOverlap="1" wp14:anchorId="1444857C" wp14:editId="471E49AE">
            <wp:simplePos x="0" y="0"/>
            <wp:positionH relativeFrom="margin">
              <wp:posOffset>2359660</wp:posOffset>
            </wp:positionH>
            <wp:positionV relativeFrom="paragraph">
              <wp:posOffset>12065</wp:posOffset>
            </wp:positionV>
            <wp:extent cx="2314575" cy="515844"/>
            <wp:effectExtent l="0" t="0" r="0" b="0"/>
            <wp:wrapTight wrapText="bothSides">
              <wp:wrapPolygon edited="0">
                <wp:start x="0" y="0"/>
                <wp:lineTo x="0" y="20749"/>
                <wp:lineTo x="21333" y="20749"/>
                <wp:lineTo x="21333" y="0"/>
                <wp:lineTo x="0" y="0"/>
              </wp:wrapPolygon>
            </wp:wrapTight>
            <wp:docPr id="6" name="Immagine 6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arattere, schermata, Blu elettrico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15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4FA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11C0B8C" wp14:editId="3924E31D">
                <wp:simplePos x="0" y="0"/>
                <wp:positionH relativeFrom="page">
                  <wp:posOffset>8451850</wp:posOffset>
                </wp:positionH>
                <wp:positionV relativeFrom="paragraph">
                  <wp:posOffset>11430</wp:posOffset>
                </wp:positionV>
                <wp:extent cx="1144270" cy="394335"/>
                <wp:effectExtent l="0" t="0" r="17780" b="2476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270" cy="394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239DD99" w14:textId="77777777" w:rsidR="006B25FC" w:rsidRDefault="00EC3D9C"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LOGO REGIONE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C0B8C" id="Casella di testo 1" o:spid="_x0000_s1026" style="position:absolute;left:0;text-align:left;margin-left:665.5pt;margin-top:.9pt;width:90.1pt;height:31.0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" fillcolor="white [3201]" strokeweight=".18mm">
                <v:stroke joinstyle="round"/>
                <v:textbox>
                  <w:txbxContent>
                    <w:p w14:paraId="4239DD99" w14:textId="77777777" w:rsidR="006B25FC" w:rsidRDefault="00EC3D9C"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LOGO REGIONE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2DEAEE" w14:textId="04424C19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D9A5DD7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60ECF7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13A7B5F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7B9BD59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5DABB4E3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F47423B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0BC49C24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7F0DF964" w14:textId="77777777" w:rsidR="00100069" w:rsidRDefault="00100069">
      <w:pPr>
        <w:spacing w:line="276" w:lineRule="auto"/>
        <w:jc w:val="center"/>
        <w:rPr>
          <w:rFonts w:ascii="Garamond" w:hAnsi="Garamond"/>
          <w:bCs/>
          <w:sz w:val="36"/>
          <w:szCs w:val="36"/>
          <w:u w:val="single"/>
        </w:rPr>
      </w:pPr>
    </w:p>
    <w:p w14:paraId="7769EA2A" w14:textId="77777777" w:rsidR="00100069" w:rsidRDefault="00100069">
      <w:pPr>
        <w:spacing w:line="276" w:lineRule="auto"/>
        <w:jc w:val="center"/>
        <w:rPr>
          <w:rFonts w:ascii="Garamond" w:hAnsi="Garamond"/>
          <w:bCs/>
          <w:sz w:val="36"/>
          <w:szCs w:val="36"/>
          <w:u w:val="single"/>
        </w:rPr>
      </w:pPr>
    </w:p>
    <w:p w14:paraId="10A6C83B" w14:textId="56257E44" w:rsidR="006B25FC" w:rsidRDefault="00EC3D9C">
      <w:pPr>
        <w:spacing w:line="276" w:lineRule="auto"/>
        <w:jc w:val="center"/>
        <w:rPr>
          <w:rFonts w:ascii="Garamond" w:hAnsi="Garamond"/>
          <w:bCs/>
          <w:sz w:val="36"/>
          <w:szCs w:val="36"/>
          <w:u w:val="single"/>
        </w:rPr>
      </w:pPr>
      <w:r>
        <w:rPr>
          <w:rFonts w:ascii="Garamond" w:hAnsi="Garamond"/>
          <w:bCs/>
          <w:sz w:val="36"/>
          <w:szCs w:val="36"/>
          <w:u w:val="single"/>
        </w:rPr>
        <w:t>PIANO NAZIONALE DI RIPRESA E RESILIENZA (PNRR)</w:t>
      </w:r>
    </w:p>
    <w:p w14:paraId="2D4992DB" w14:textId="335B4AC3" w:rsidR="00583E8C" w:rsidRDefault="00583E8C">
      <w:pPr>
        <w:spacing w:line="276" w:lineRule="auto"/>
        <w:jc w:val="center"/>
        <w:rPr>
          <w:rFonts w:ascii="Garamond" w:hAnsi="Garamond"/>
          <w:bCs/>
          <w:sz w:val="36"/>
          <w:szCs w:val="36"/>
        </w:rPr>
      </w:pPr>
      <w:r>
        <w:rPr>
          <w:rFonts w:ascii="Garamond" w:hAnsi="Garamond"/>
          <w:bCs/>
          <w:sz w:val="36"/>
          <w:szCs w:val="36"/>
        </w:rPr>
        <w:t>Modulo Duale per GOL</w:t>
      </w:r>
    </w:p>
    <w:p w14:paraId="0F4DFB03" w14:textId="77777777" w:rsidR="006B25FC" w:rsidRDefault="006B25FC">
      <w:pPr>
        <w:spacing w:line="276" w:lineRule="auto"/>
        <w:jc w:val="center"/>
        <w:rPr>
          <w:bCs/>
          <w:sz w:val="36"/>
          <w:szCs w:val="36"/>
        </w:rPr>
      </w:pPr>
    </w:p>
    <w:p w14:paraId="57A65F9E" w14:textId="77777777" w:rsidR="00100069" w:rsidRDefault="00100069" w:rsidP="00583E8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6A5F355F" w14:textId="77777777" w:rsidR="00100069" w:rsidRDefault="00100069" w:rsidP="00583E8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20C105E8" w14:textId="24AF0BAA" w:rsidR="00583E8C" w:rsidRDefault="00DC77DD" w:rsidP="00583E8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  <w:r>
        <w:rPr>
          <w:rFonts w:ascii="Garamond" w:hAnsi="Garamond" w:cs="Calibri-Bold"/>
          <w:b/>
          <w:bCs/>
          <w:sz w:val="36"/>
          <w:szCs w:val="36"/>
        </w:rPr>
        <w:t>Addendum all’</w:t>
      </w:r>
      <w:r w:rsidR="00EC3D9C">
        <w:rPr>
          <w:rFonts w:ascii="Garamond" w:hAnsi="Garamond" w:cs="Calibri-Bold"/>
          <w:b/>
          <w:bCs/>
          <w:sz w:val="36"/>
          <w:szCs w:val="36"/>
        </w:rPr>
        <w:t xml:space="preserve">Avviso pubblico </w:t>
      </w:r>
      <w:r w:rsidR="00EC3D9C" w:rsidRPr="00100069">
        <w:rPr>
          <w:rFonts w:ascii="Garamond" w:hAnsi="Garamond" w:cs="Calibri-Bold"/>
          <w:b/>
          <w:bCs/>
          <w:sz w:val="36"/>
          <w:szCs w:val="36"/>
        </w:rPr>
        <w:t>N.</w:t>
      </w:r>
      <w:r w:rsidR="00282BD5" w:rsidRPr="00100069">
        <w:rPr>
          <w:rFonts w:ascii="Garamond" w:hAnsi="Garamond" w:cs="Calibri-Bold"/>
          <w:b/>
          <w:bCs/>
          <w:sz w:val="36"/>
          <w:szCs w:val="36"/>
        </w:rPr>
        <w:t xml:space="preserve"> _____</w:t>
      </w:r>
      <w:r w:rsidR="00EC3D9C" w:rsidRPr="00100069">
        <w:rPr>
          <w:rFonts w:ascii="Garamond" w:hAnsi="Garamond" w:cs="Calibri-Bold"/>
          <w:b/>
          <w:bCs/>
          <w:sz w:val="36"/>
          <w:szCs w:val="36"/>
        </w:rPr>
        <w:t xml:space="preserve"> </w:t>
      </w:r>
      <w:r w:rsidR="00583E8C" w:rsidRPr="00100069">
        <w:rPr>
          <w:rFonts w:ascii="Garamond" w:hAnsi="Garamond" w:cs="Calibri-Bold"/>
          <w:b/>
          <w:bCs/>
          <w:sz w:val="36"/>
          <w:szCs w:val="36"/>
        </w:rPr>
        <w:t>finanziato nell’ambito del Piano Nazionale di Ripresa e Resilienza (PNRR) - Next Generation EU</w:t>
      </w:r>
    </w:p>
    <w:p w14:paraId="568EC1E0" w14:textId="4B26ED51" w:rsidR="008903CC" w:rsidRPr="008903CC" w:rsidRDefault="00FA2E84" w:rsidP="008903C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  <w:r w:rsidRPr="008903CC">
        <w:rPr>
          <w:rFonts w:ascii="Garamond" w:hAnsi="Garamond" w:cs="Calibri-Bold"/>
          <w:b/>
          <w:bCs/>
          <w:sz w:val="36"/>
          <w:szCs w:val="36"/>
        </w:rPr>
        <w:t>Integrazione per l'attuazione del "</w:t>
      </w:r>
      <w:r>
        <w:rPr>
          <w:rFonts w:ascii="Garamond" w:hAnsi="Garamond" w:cs="Calibri-Bold"/>
          <w:b/>
          <w:bCs/>
          <w:sz w:val="36"/>
          <w:szCs w:val="36"/>
        </w:rPr>
        <w:t>M</w:t>
      </w:r>
      <w:r w:rsidRPr="008903CC">
        <w:rPr>
          <w:rFonts w:ascii="Garamond" w:hAnsi="Garamond" w:cs="Calibri-Bold"/>
          <w:b/>
          <w:bCs/>
          <w:sz w:val="36"/>
          <w:szCs w:val="36"/>
        </w:rPr>
        <w:t xml:space="preserve">odulo </w:t>
      </w:r>
      <w:r>
        <w:rPr>
          <w:rFonts w:ascii="Garamond" w:hAnsi="Garamond" w:cs="Calibri-Bold"/>
          <w:b/>
          <w:bCs/>
          <w:sz w:val="36"/>
          <w:szCs w:val="36"/>
        </w:rPr>
        <w:t>D</w:t>
      </w:r>
      <w:r w:rsidRPr="008903CC">
        <w:rPr>
          <w:rFonts w:ascii="Garamond" w:hAnsi="Garamond" w:cs="Calibri-Bold"/>
          <w:b/>
          <w:bCs/>
          <w:sz w:val="36"/>
          <w:szCs w:val="36"/>
        </w:rPr>
        <w:t xml:space="preserve">uale - </w:t>
      </w:r>
      <w:r>
        <w:rPr>
          <w:rFonts w:ascii="Garamond" w:hAnsi="Garamond" w:cs="Calibri-Bold"/>
          <w:b/>
          <w:bCs/>
          <w:sz w:val="36"/>
          <w:szCs w:val="36"/>
        </w:rPr>
        <w:t>GOL</w:t>
      </w:r>
      <w:r w:rsidRPr="008903CC">
        <w:rPr>
          <w:rFonts w:ascii="Garamond" w:hAnsi="Garamond" w:cs="Calibri-Bold"/>
          <w:b/>
          <w:bCs/>
          <w:sz w:val="36"/>
          <w:szCs w:val="36"/>
        </w:rPr>
        <w:t>"</w:t>
      </w:r>
    </w:p>
    <w:p w14:paraId="57A6E328" w14:textId="3DB08C8F" w:rsidR="008903CC" w:rsidRPr="000C7B32" w:rsidRDefault="008903CC" w:rsidP="008903C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  <w:r w:rsidRPr="008903CC">
        <w:rPr>
          <w:rFonts w:ascii="Garamond" w:hAnsi="Garamond" w:cs="Calibri-Bold"/>
          <w:b/>
          <w:bCs/>
          <w:sz w:val="36"/>
          <w:szCs w:val="36"/>
        </w:rPr>
        <w:t>Anno formativo 2025-2026</w:t>
      </w:r>
    </w:p>
    <w:p w14:paraId="79F7E229" w14:textId="77777777" w:rsidR="00583E8C" w:rsidRDefault="00583E8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  <w:highlight w:val="yellow"/>
        </w:rPr>
      </w:pPr>
    </w:p>
    <w:p w14:paraId="3F1921B5" w14:textId="77777777" w:rsidR="006B25FC" w:rsidRDefault="00EC3D9C">
      <w:pPr>
        <w:spacing w:line="276" w:lineRule="auto"/>
        <w:rPr>
          <w:rFonts w:ascii="Garamond" w:hAnsi="Garamond"/>
          <w:b/>
          <w:bCs/>
          <w:sz w:val="24"/>
          <w:szCs w:val="24"/>
        </w:rPr>
      </w:pPr>
      <w:r>
        <w:br w:type="page"/>
      </w:r>
    </w:p>
    <w:p w14:paraId="2F357428" w14:textId="77777777" w:rsidR="000C7B32" w:rsidRPr="000C7B32" w:rsidRDefault="00FB1E2B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1" w:name="_Toc98946670"/>
      <w:r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lastRenderedPageBreak/>
        <w:t>SEZIONE 1. Riferimenti normativi</w:t>
      </w:r>
      <w:bookmarkEnd w:id="1"/>
    </w:p>
    <w:p w14:paraId="07CF8AD8" w14:textId="0C3C718D" w:rsidR="001379B9" w:rsidRDefault="00503B96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VISTO</w:t>
      </w:r>
      <w:r w:rsidR="00F36225" w:rsidRPr="000C7B32">
        <w:rPr>
          <w:rFonts w:ascii="Garamond" w:hAnsi="Garamond"/>
          <w:sz w:val="24"/>
          <w:szCs w:val="24"/>
        </w:rPr>
        <w:t xml:space="preserve"> </w:t>
      </w:r>
      <w:r w:rsidR="0055578C">
        <w:rPr>
          <w:rFonts w:ascii="Garamond" w:hAnsi="Garamond"/>
          <w:sz w:val="24"/>
          <w:szCs w:val="24"/>
        </w:rPr>
        <w:t>l’</w:t>
      </w:r>
      <w:r w:rsidR="00F36225" w:rsidRPr="000C7B32">
        <w:rPr>
          <w:rFonts w:ascii="Garamond" w:hAnsi="Garamond"/>
          <w:sz w:val="24"/>
          <w:szCs w:val="24"/>
        </w:rPr>
        <w:t>intervento denominato “Modulo Duale - GOL”</w:t>
      </w:r>
      <w:r w:rsidR="004F04B7" w:rsidRPr="00611524">
        <w:rPr>
          <w:rFonts w:ascii="Garamond" w:hAnsi="Garamond"/>
          <w:sz w:val="24"/>
          <w:szCs w:val="24"/>
        </w:rPr>
        <w:t>” nell’ambito</w:t>
      </w:r>
      <w:r w:rsidR="00611524" w:rsidRPr="00611524">
        <w:rPr>
          <w:rFonts w:ascii="Garamond" w:hAnsi="Garamond"/>
          <w:sz w:val="24"/>
          <w:szCs w:val="24"/>
        </w:rPr>
        <w:t xml:space="preserve"> del Piano Nazionale di Ripresa e Resilienza (PNRR) - Missione M5, Componente C1, tipologia “riforma”, intervento “1.1 Politiche attive del lavoro e formazione”</w:t>
      </w:r>
      <w:r w:rsidR="00584454">
        <w:rPr>
          <w:rFonts w:ascii="Garamond" w:hAnsi="Garamond"/>
          <w:sz w:val="24"/>
          <w:szCs w:val="24"/>
        </w:rPr>
        <w:t>;</w:t>
      </w:r>
    </w:p>
    <w:p w14:paraId="0D0D6C57" w14:textId="72445409" w:rsidR="00077BB1" w:rsidRDefault="00077BB1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077BB1">
        <w:rPr>
          <w:rFonts w:ascii="Garamond" w:hAnsi="Garamond"/>
          <w:sz w:val="24"/>
          <w:szCs w:val="24"/>
        </w:rPr>
        <w:t>VISTA la circolare del Ministero del lavoro e delle politiche sociali del 31 marzo 2025, n. 7 riguardante “Indicazioni in merito al limite minimo per il rilascio della dichiarazione di immediata disponibilità e la stipula del Patto di servizio”;</w:t>
      </w:r>
    </w:p>
    <w:p w14:paraId="62040850" w14:textId="6E73446E" w:rsidR="00257F14" w:rsidRDefault="00257F14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257F14">
        <w:rPr>
          <w:rFonts w:ascii="Garamond" w:hAnsi="Garamond"/>
          <w:sz w:val="24"/>
          <w:szCs w:val="24"/>
        </w:rPr>
        <w:t xml:space="preserve">VISTA la circolare del Ministero del lavoro e delle politiche sociali del 31 marzo 2025, n. 8 riguardante “Aggiornamento della definizione di soggetto formato di cui al paragrafo 1.3 della Circolare </w:t>
      </w:r>
      <w:proofErr w:type="spellStart"/>
      <w:r w:rsidRPr="00257F14">
        <w:rPr>
          <w:rFonts w:ascii="Garamond" w:hAnsi="Garamond"/>
          <w:sz w:val="24"/>
          <w:szCs w:val="24"/>
        </w:rPr>
        <w:t>Anpal</w:t>
      </w:r>
      <w:proofErr w:type="spellEnd"/>
      <w:r w:rsidRPr="00257F14">
        <w:rPr>
          <w:rFonts w:ascii="Garamond" w:hAnsi="Garamond"/>
          <w:sz w:val="24"/>
          <w:szCs w:val="24"/>
        </w:rPr>
        <w:t xml:space="preserve"> del 5 agosto 2022, n. 1”;</w:t>
      </w:r>
    </w:p>
    <w:p w14:paraId="54391239" w14:textId="592637FB" w:rsidR="00067E05" w:rsidRDefault="00067E05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VISTE le</w:t>
      </w:r>
      <w:r w:rsidRPr="00067E05">
        <w:rPr>
          <w:rFonts w:ascii="Garamond" w:hAnsi="Garamond"/>
          <w:sz w:val="24"/>
          <w:szCs w:val="24"/>
        </w:rPr>
        <w:t xml:space="preserve"> Linee Guida di cui al D.M. n. 139 del 2 agosto 2022</w:t>
      </w:r>
      <w:r w:rsidR="00C56920">
        <w:rPr>
          <w:rFonts w:ascii="Garamond" w:hAnsi="Garamond"/>
          <w:sz w:val="24"/>
          <w:szCs w:val="24"/>
        </w:rPr>
        <w:t xml:space="preserve"> “per la programmazione e attuazione dei percorsi di Istruzione e Formazione Professionale (IeFP) e di Istruzione e Formazione Tecnica Superiore (IFTS) in modalità duale”</w:t>
      </w:r>
      <w:r>
        <w:rPr>
          <w:rFonts w:ascii="Garamond" w:hAnsi="Garamond"/>
          <w:sz w:val="24"/>
          <w:szCs w:val="24"/>
        </w:rPr>
        <w:t>;</w:t>
      </w:r>
    </w:p>
    <w:p w14:paraId="2191C32B" w14:textId="77777777" w:rsidR="000C7B32" w:rsidRDefault="00583E8C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VISTO l’Avviso pubblico n. ____</w:t>
      </w:r>
      <w:r w:rsidR="00100069">
        <w:rPr>
          <w:rFonts w:ascii="Garamond" w:hAnsi="Garamond"/>
          <w:sz w:val="24"/>
          <w:szCs w:val="24"/>
        </w:rPr>
        <w:t>, adottato dell’ambito dell’attuazione de</w:t>
      </w:r>
      <w:r>
        <w:rPr>
          <w:rFonts w:ascii="Garamond" w:hAnsi="Garamond"/>
          <w:sz w:val="24"/>
          <w:szCs w:val="24"/>
        </w:rPr>
        <w:t>ll’intervento M5C1 – Investimento 1.4 Sistema Duale</w:t>
      </w:r>
      <w:r w:rsidR="00E55AA3">
        <w:rPr>
          <w:rFonts w:ascii="Garamond" w:hAnsi="Garamond"/>
          <w:sz w:val="24"/>
          <w:szCs w:val="24"/>
        </w:rPr>
        <w:t>;</w:t>
      </w:r>
    </w:p>
    <w:p w14:paraId="7B98FE85" w14:textId="5EF96B2F" w:rsidR="00583E8C" w:rsidRPr="00282BD5" w:rsidRDefault="00583E8C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VISTO </w:t>
      </w:r>
      <w:r w:rsidR="00282BD5">
        <w:rPr>
          <w:rFonts w:ascii="Garamond" w:hAnsi="Garamond"/>
          <w:sz w:val="24"/>
          <w:szCs w:val="24"/>
        </w:rPr>
        <w:t xml:space="preserve">il </w:t>
      </w:r>
      <w:r w:rsidR="00282BD5" w:rsidRPr="00282BD5">
        <w:rPr>
          <w:rFonts w:ascii="Garamond" w:hAnsi="Garamond"/>
          <w:sz w:val="24"/>
          <w:szCs w:val="24"/>
        </w:rPr>
        <w:t>Decreto Interministeriale del Ministro del lavoro e delle politiche sociali, d’intesa con il Ministro dell’economia e delle finanze 5 novembre 2021</w:t>
      </w:r>
      <w:r w:rsidR="00282BD5">
        <w:rPr>
          <w:rFonts w:ascii="Garamond" w:hAnsi="Garamond"/>
          <w:sz w:val="24"/>
          <w:szCs w:val="24"/>
        </w:rPr>
        <w:t>;</w:t>
      </w:r>
    </w:p>
    <w:p w14:paraId="6486AF7C" w14:textId="1554E65E" w:rsidR="00282BD5" w:rsidRPr="00282BD5" w:rsidRDefault="00282BD5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VISTO il </w:t>
      </w:r>
      <w:r w:rsidRPr="00282BD5">
        <w:rPr>
          <w:rFonts w:ascii="Garamond" w:hAnsi="Garamond"/>
          <w:sz w:val="24"/>
          <w:szCs w:val="24"/>
        </w:rPr>
        <w:t>Decreto Interministeriale del Ministro del lavoro e delle politiche sociali, d’intesa con il Ministro dell’economia e delle finanze del 24 agosto 2023</w:t>
      </w:r>
      <w:r>
        <w:rPr>
          <w:rFonts w:ascii="Garamond" w:hAnsi="Garamond"/>
          <w:sz w:val="24"/>
          <w:szCs w:val="24"/>
        </w:rPr>
        <w:t>;</w:t>
      </w:r>
    </w:p>
    <w:p w14:paraId="6111B52F" w14:textId="751652C0" w:rsidR="00282BD5" w:rsidRPr="00282BD5" w:rsidRDefault="00282BD5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VISTO il </w:t>
      </w:r>
      <w:r w:rsidRPr="00282BD5">
        <w:rPr>
          <w:rFonts w:ascii="Garamond" w:hAnsi="Garamond"/>
          <w:sz w:val="24"/>
          <w:szCs w:val="24"/>
        </w:rPr>
        <w:t>Decreto Interministeriale del Ministro del lavoro e delle politiche sociali, d’intesa con il Ministro dell’economia e delle finanze del 13 febbraio 2025</w:t>
      </w:r>
      <w:r>
        <w:rPr>
          <w:rFonts w:ascii="Garamond" w:hAnsi="Garamond"/>
          <w:sz w:val="24"/>
          <w:szCs w:val="24"/>
        </w:rPr>
        <w:t>;</w:t>
      </w:r>
    </w:p>
    <w:p w14:paraId="37692AA1" w14:textId="0C7245A1" w:rsidR="00583E8C" w:rsidRDefault="00583E8C" w:rsidP="00583E8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VISTA l’approvazione del</w:t>
      </w:r>
      <w:r w:rsidR="00282BD5">
        <w:rPr>
          <w:rFonts w:ascii="Garamond" w:hAnsi="Garamond"/>
          <w:sz w:val="24"/>
          <w:szCs w:val="24"/>
        </w:rPr>
        <w:t xml:space="preserve"> nuovo </w:t>
      </w:r>
      <w:r>
        <w:rPr>
          <w:rFonts w:ascii="Garamond" w:hAnsi="Garamond"/>
          <w:sz w:val="24"/>
          <w:szCs w:val="24"/>
        </w:rPr>
        <w:t>PAR</w:t>
      </w:r>
      <w:r w:rsidR="00282BD5">
        <w:rPr>
          <w:rFonts w:ascii="Garamond" w:hAnsi="Garamond"/>
          <w:sz w:val="24"/>
          <w:szCs w:val="24"/>
        </w:rPr>
        <w:t xml:space="preserve"> 2024 - 2025</w:t>
      </w:r>
      <w:r>
        <w:rPr>
          <w:rFonts w:ascii="Garamond" w:hAnsi="Garamond"/>
          <w:sz w:val="24"/>
          <w:szCs w:val="24"/>
        </w:rPr>
        <w:t xml:space="preserve"> con nota prot. n. ___ del __/__/____ del Ministero del Lavoro e delle Politiche Sociali con </w:t>
      </w:r>
      <w:r w:rsidR="00282BD5">
        <w:rPr>
          <w:rFonts w:ascii="Garamond" w:hAnsi="Garamond"/>
          <w:sz w:val="24"/>
          <w:szCs w:val="24"/>
        </w:rPr>
        <w:t xml:space="preserve">cui si prevede l’adesione al </w:t>
      </w:r>
      <w:r>
        <w:rPr>
          <w:rFonts w:ascii="Garamond" w:hAnsi="Garamond"/>
          <w:sz w:val="24"/>
          <w:szCs w:val="24"/>
        </w:rPr>
        <w:t>“Modulo Duale – GOL”;</w:t>
      </w:r>
    </w:p>
    <w:p w14:paraId="5DD4BBD4" w14:textId="242FC6CE" w:rsidR="00EA756C" w:rsidRDefault="00EA756C" w:rsidP="00EA756C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CONSIDERATO che il </w:t>
      </w:r>
      <w:r w:rsidRPr="00E66A7E">
        <w:rPr>
          <w:rFonts w:ascii="Garamond" w:hAnsi="Garamond"/>
          <w:sz w:val="24"/>
          <w:szCs w:val="24"/>
        </w:rPr>
        <w:t xml:space="preserve">presente </w:t>
      </w:r>
      <w:r w:rsidR="007E5768">
        <w:rPr>
          <w:rFonts w:ascii="Garamond" w:hAnsi="Garamond"/>
          <w:sz w:val="24"/>
          <w:szCs w:val="24"/>
        </w:rPr>
        <w:t>atto</w:t>
      </w:r>
      <w:r w:rsidRPr="00E66A7E">
        <w:rPr>
          <w:rFonts w:ascii="Garamond" w:hAnsi="Garamond"/>
          <w:sz w:val="24"/>
          <w:szCs w:val="24"/>
        </w:rPr>
        <w:t xml:space="preserve"> integra l'Avviso Pubblico GOL </w:t>
      </w:r>
      <w:r>
        <w:rPr>
          <w:rFonts w:ascii="Garamond" w:hAnsi="Garamond"/>
          <w:sz w:val="24"/>
          <w:szCs w:val="24"/>
        </w:rPr>
        <w:t xml:space="preserve">n. ____, </w:t>
      </w:r>
      <w:r w:rsidRPr="00E66A7E">
        <w:rPr>
          <w:rFonts w:ascii="Garamond" w:hAnsi="Garamond"/>
          <w:sz w:val="24"/>
          <w:szCs w:val="24"/>
        </w:rPr>
        <w:t xml:space="preserve">con le disposizioni specifiche per l'attuazione del "Modulo Duale - GOL", </w:t>
      </w:r>
      <w:r>
        <w:rPr>
          <w:rFonts w:ascii="Garamond" w:hAnsi="Garamond"/>
          <w:sz w:val="24"/>
          <w:szCs w:val="24"/>
        </w:rPr>
        <w:t xml:space="preserve">al fine </w:t>
      </w:r>
      <w:r w:rsidRPr="0023394B">
        <w:rPr>
          <w:rFonts w:ascii="Garamond" w:hAnsi="Garamond"/>
          <w:sz w:val="24"/>
          <w:szCs w:val="24"/>
        </w:rPr>
        <w:t>di sostenere la riqualificazione di giovani e adulti attraverso percorsi formativi in modalità duale, contribuendo al raggiungimento del target nazionale di 800.000 persone formate (di cui 300.000 con competenze digitali)</w:t>
      </w:r>
      <w:r>
        <w:rPr>
          <w:rFonts w:ascii="Garamond" w:hAnsi="Garamond"/>
          <w:sz w:val="24"/>
          <w:szCs w:val="24"/>
        </w:rPr>
        <w:t>;</w:t>
      </w:r>
    </w:p>
    <w:p w14:paraId="2B67B8D2" w14:textId="77777777" w:rsidR="00EA756C" w:rsidRPr="0023394B" w:rsidRDefault="00EA756C" w:rsidP="00C65D6F">
      <w:pPr>
        <w:jc w:val="both"/>
      </w:pPr>
    </w:p>
    <w:p w14:paraId="4D1A7EBF" w14:textId="77777777" w:rsidR="00FB1E2B" w:rsidRDefault="00FB1E2B" w:rsidP="00FB1E2B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3D42967B" w14:textId="77777777" w:rsidR="00FB1E2B" w:rsidRPr="00FB1E2B" w:rsidRDefault="00FB1E2B" w:rsidP="00FB1E2B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371EBDEE" w14:textId="7C1B8560" w:rsidR="00FB1E2B" w:rsidRDefault="00FB1E2B" w:rsidP="00FB1E2B">
      <w:pPr>
        <w:pStyle w:val="Titolo1"/>
        <w:spacing w:line="276" w:lineRule="auto"/>
      </w:pPr>
      <w:r>
        <w:t>SEZIONE 2. Quadro sinottico del dispositivo di attuazione</w:t>
      </w:r>
    </w:p>
    <w:p w14:paraId="2B241210" w14:textId="77777777" w:rsidR="00100069" w:rsidRDefault="00100069" w:rsidP="00583E8C">
      <w:p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</w:p>
    <w:p w14:paraId="19B2915E" w14:textId="5453BA6F" w:rsidR="00583E8C" w:rsidRDefault="00583E8C" w:rsidP="00583E8C">
      <w:p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L’Avviso pubblico n. ___ prevede una dotazione finanziaria originaria di € ________, a valere sulle seguenti risorse:</w:t>
      </w:r>
    </w:p>
    <w:p w14:paraId="727F8D66" w14:textId="6B528C44" w:rsidR="00583E8C" w:rsidRPr="00AD6E0B" w:rsidRDefault="00583E8C" w:rsidP="00583E8C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€ </w:t>
      </w:r>
      <w:r w:rsidRPr="00AD6E0B">
        <w:rPr>
          <w:rFonts w:ascii="Garamond" w:hAnsi="Garamond"/>
          <w:sz w:val="24"/>
          <w:szCs w:val="24"/>
        </w:rPr>
        <w:t xml:space="preserve">___________ a valere sulle risorse messe a disposizione nell’ambito del PNRR con Decreto </w:t>
      </w:r>
      <w:r w:rsidR="00AD6E0B" w:rsidRPr="00AD6E0B">
        <w:rPr>
          <w:rFonts w:ascii="Garamond" w:hAnsi="Garamond"/>
          <w:sz w:val="24"/>
          <w:szCs w:val="24"/>
        </w:rPr>
        <w:t xml:space="preserve">Direttoriale n. 54 del Direttore Generale delle Politiche attive del lavoro del 22 luglio 2022; </w:t>
      </w:r>
      <w:r w:rsidRPr="00AD6E0B">
        <w:rPr>
          <w:rFonts w:ascii="Garamond" w:hAnsi="Garamond"/>
          <w:sz w:val="24"/>
          <w:szCs w:val="24"/>
        </w:rPr>
        <w:t>(I riparto);</w:t>
      </w:r>
    </w:p>
    <w:p w14:paraId="3E369263" w14:textId="77777777" w:rsidR="00435C12" w:rsidRDefault="00AD6E0B" w:rsidP="00AD6E0B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 w:rsidRPr="00AD6E0B">
        <w:rPr>
          <w:rFonts w:ascii="Garamond" w:hAnsi="Garamond"/>
          <w:sz w:val="24"/>
          <w:szCs w:val="24"/>
        </w:rPr>
        <w:t>€ ___________ a valere sulle risorse messe a disposizione nell’ambito del PNRR con Decreto Direttoriale n. 120 del Direttore Generale delle Politiche attive del lavoro del 13 luglio 2023; (I</w:t>
      </w:r>
      <w:r w:rsidR="00435C12">
        <w:rPr>
          <w:rFonts w:ascii="Garamond" w:hAnsi="Garamond"/>
          <w:sz w:val="24"/>
          <w:szCs w:val="24"/>
        </w:rPr>
        <w:t>I</w:t>
      </w:r>
    </w:p>
    <w:p w14:paraId="5BD58B7B" w14:textId="572B966C" w:rsidR="00AD6E0B" w:rsidRPr="00AD6E0B" w:rsidRDefault="00AD6E0B" w:rsidP="00435C12">
      <w:pPr>
        <w:pStyle w:val="Paragrafoelenco"/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 w:rsidRPr="00AD6E0B">
        <w:rPr>
          <w:rFonts w:ascii="Garamond" w:hAnsi="Garamond"/>
          <w:sz w:val="24"/>
          <w:szCs w:val="24"/>
        </w:rPr>
        <w:lastRenderedPageBreak/>
        <w:t xml:space="preserve"> riparto);</w:t>
      </w:r>
    </w:p>
    <w:p w14:paraId="2260827C" w14:textId="20543ECB" w:rsidR="00583E8C" w:rsidRPr="00FD323A" w:rsidRDefault="00583E8C" w:rsidP="00583E8C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 w:rsidRPr="00AD6E0B">
        <w:rPr>
          <w:rFonts w:ascii="Garamond" w:hAnsi="Garamond"/>
          <w:sz w:val="24"/>
          <w:szCs w:val="24"/>
        </w:rPr>
        <w:t xml:space="preserve">€ ___________ a valere sulle risorse messe a disposizione nell’ambito del PNRR con </w:t>
      </w:r>
      <w:r w:rsidR="00AD6E0B" w:rsidRPr="00AD6E0B">
        <w:rPr>
          <w:rFonts w:ascii="Garamond" w:hAnsi="Garamond"/>
          <w:sz w:val="24"/>
          <w:szCs w:val="24"/>
        </w:rPr>
        <w:t>Decreto Direttoriale n. 100 del Direttore Generale delle Politiche attive del lavoro del 18 aprile luglio 2024;</w:t>
      </w:r>
      <w:r>
        <w:rPr>
          <w:rFonts w:ascii="Garamond" w:hAnsi="Garamond"/>
          <w:sz w:val="24"/>
          <w:szCs w:val="24"/>
        </w:rPr>
        <w:t xml:space="preserve"> (II</w:t>
      </w:r>
      <w:r w:rsidR="00AD6E0B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 riparto);</w:t>
      </w:r>
    </w:p>
    <w:p w14:paraId="6B7A8F68" w14:textId="77777777" w:rsidR="00583E8C" w:rsidRPr="00DC77DD" w:rsidRDefault="00583E8C" w:rsidP="00583E8C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Specificare eventuali altre fonti di finanziamento.</w:t>
      </w:r>
    </w:p>
    <w:p w14:paraId="64E1C0B8" w14:textId="1287052C" w:rsidR="00067E05" w:rsidRDefault="00EF47A6" w:rsidP="00FB1E2B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presente </w:t>
      </w:r>
      <w:r w:rsidR="00E2051F">
        <w:rPr>
          <w:rFonts w:ascii="Garamond" w:hAnsi="Garamond"/>
          <w:sz w:val="24"/>
          <w:szCs w:val="24"/>
        </w:rPr>
        <w:t xml:space="preserve">atto </w:t>
      </w:r>
      <w:r w:rsidR="00583E8C">
        <w:rPr>
          <w:rFonts w:ascii="Garamond" w:hAnsi="Garamond"/>
          <w:sz w:val="24"/>
          <w:szCs w:val="24"/>
        </w:rPr>
        <w:t xml:space="preserve">n. ___ </w:t>
      </w:r>
      <w:r w:rsidR="00E55AA3">
        <w:rPr>
          <w:rFonts w:ascii="Garamond" w:hAnsi="Garamond"/>
          <w:sz w:val="24"/>
          <w:szCs w:val="24"/>
        </w:rPr>
        <w:t>identificato dal CUP ________,</w:t>
      </w:r>
      <w:r w:rsidR="00583E8C">
        <w:rPr>
          <w:rFonts w:ascii="Garamond" w:hAnsi="Garamond"/>
          <w:sz w:val="24"/>
          <w:szCs w:val="24"/>
        </w:rPr>
        <w:t xml:space="preserve"> prevede il finanziamento </w:t>
      </w:r>
      <w:r w:rsidR="00814732">
        <w:rPr>
          <w:rFonts w:ascii="Garamond" w:hAnsi="Garamond"/>
          <w:sz w:val="24"/>
          <w:szCs w:val="24"/>
        </w:rPr>
        <w:t xml:space="preserve">di attività formative declinate in </w:t>
      </w:r>
      <w:r w:rsidR="00814732" w:rsidRPr="00814732">
        <w:rPr>
          <w:rFonts w:ascii="Garamond" w:hAnsi="Garamond"/>
          <w:sz w:val="24"/>
          <w:szCs w:val="24"/>
        </w:rPr>
        <w:t>percorsi IeFP e</w:t>
      </w:r>
      <w:r w:rsidR="00067E05">
        <w:rPr>
          <w:rFonts w:ascii="Garamond" w:hAnsi="Garamond"/>
          <w:sz w:val="24"/>
          <w:szCs w:val="24"/>
        </w:rPr>
        <w:t>/o</w:t>
      </w:r>
      <w:r w:rsidR="00814732" w:rsidRPr="00814732">
        <w:rPr>
          <w:rFonts w:ascii="Garamond" w:hAnsi="Garamond"/>
          <w:sz w:val="24"/>
          <w:szCs w:val="24"/>
        </w:rPr>
        <w:t xml:space="preserve"> IFTS </w:t>
      </w:r>
      <w:r w:rsidR="00814732">
        <w:rPr>
          <w:rFonts w:ascii="Garamond" w:hAnsi="Garamond"/>
          <w:sz w:val="24"/>
          <w:szCs w:val="24"/>
        </w:rPr>
        <w:t>relativamente all</w:t>
      </w:r>
      <w:r w:rsidR="00814732" w:rsidRPr="00814732">
        <w:rPr>
          <w:rFonts w:ascii="Garamond" w:hAnsi="Garamond"/>
          <w:sz w:val="24"/>
          <w:szCs w:val="24"/>
        </w:rPr>
        <w:t>’</w:t>
      </w:r>
      <w:r w:rsidR="00814732" w:rsidRPr="00814732">
        <w:rPr>
          <w:rFonts w:ascii="Garamond" w:hAnsi="Garamond"/>
          <w:b/>
          <w:bCs/>
          <w:sz w:val="24"/>
          <w:szCs w:val="24"/>
        </w:rPr>
        <w:t>anno formativo 2025-2026</w:t>
      </w:r>
      <w:r w:rsidR="00067E05">
        <w:rPr>
          <w:rFonts w:ascii="Garamond" w:hAnsi="Garamond"/>
          <w:b/>
          <w:bCs/>
          <w:sz w:val="24"/>
          <w:szCs w:val="24"/>
        </w:rPr>
        <w:t>.</w:t>
      </w:r>
    </w:p>
    <w:p w14:paraId="67C9C636" w14:textId="77777777" w:rsidR="00FB1E2B" w:rsidRDefault="00FB1E2B" w:rsidP="00FB1E2B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3C67F9AF" w14:textId="77777777" w:rsidR="00FB1E2B" w:rsidRPr="00FB1E2B" w:rsidRDefault="00FB1E2B" w:rsidP="00FB1E2B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53267587" w14:textId="6B23B0FC" w:rsidR="00FB1E2B" w:rsidRDefault="00FB1E2B" w:rsidP="00FB1E2B">
      <w:pPr>
        <w:pStyle w:val="Titolo1"/>
        <w:spacing w:line="276" w:lineRule="auto"/>
      </w:pPr>
      <w:r>
        <w:t>SEZIONE 3. Integrazione Modulo Duale per GOL</w:t>
      </w:r>
    </w:p>
    <w:p w14:paraId="0B8A4930" w14:textId="77777777" w:rsidR="00FB1E2B" w:rsidRDefault="00FB1E2B" w:rsidP="00067E05">
      <w:pPr>
        <w:rPr>
          <w:rFonts w:ascii="Garamond" w:hAnsi="Garamond"/>
          <w:sz w:val="24"/>
          <w:szCs w:val="24"/>
        </w:rPr>
      </w:pPr>
    </w:p>
    <w:p w14:paraId="3EA1C8D9" w14:textId="43D14E38" w:rsidR="00067E05" w:rsidRDefault="00067E05" w:rsidP="000C7B32">
      <w:pPr>
        <w:jc w:val="both"/>
        <w:rPr>
          <w:rFonts w:ascii="Garamond" w:hAnsi="Garamond"/>
          <w:sz w:val="24"/>
          <w:szCs w:val="24"/>
        </w:rPr>
      </w:pPr>
      <w:r w:rsidRPr="00067E05">
        <w:rPr>
          <w:rFonts w:ascii="Garamond" w:hAnsi="Garamond"/>
          <w:sz w:val="24"/>
          <w:szCs w:val="24"/>
        </w:rPr>
        <w:t>I</w:t>
      </w:r>
      <w:r w:rsidR="00AD6E0B">
        <w:rPr>
          <w:rFonts w:ascii="Garamond" w:hAnsi="Garamond"/>
          <w:sz w:val="24"/>
          <w:szCs w:val="24"/>
        </w:rPr>
        <w:t>n</w:t>
      </w:r>
      <w:r w:rsidRPr="00067E05">
        <w:rPr>
          <w:rFonts w:ascii="Garamond" w:hAnsi="Garamond"/>
          <w:sz w:val="24"/>
          <w:szCs w:val="24"/>
        </w:rPr>
        <w:t xml:space="preserve"> coerenza con le previsioni del PAR 2024 – 2025</w:t>
      </w:r>
      <w:r>
        <w:rPr>
          <w:rFonts w:ascii="Garamond" w:hAnsi="Garamond"/>
          <w:sz w:val="24"/>
          <w:szCs w:val="24"/>
        </w:rPr>
        <w:t>,</w:t>
      </w:r>
      <w:r w:rsidRPr="00067E05">
        <w:rPr>
          <w:rFonts w:ascii="Garamond" w:hAnsi="Garamond"/>
          <w:sz w:val="24"/>
          <w:szCs w:val="24"/>
        </w:rPr>
        <w:t xml:space="preserve"> </w:t>
      </w:r>
      <w:r w:rsidR="008E562B">
        <w:rPr>
          <w:rFonts w:ascii="Garamond" w:hAnsi="Garamond"/>
          <w:sz w:val="24"/>
          <w:szCs w:val="24"/>
        </w:rPr>
        <w:t xml:space="preserve">e </w:t>
      </w:r>
      <w:r w:rsidR="008E562B" w:rsidRPr="008E562B">
        <w:rPr>
          <w:rFonts w:ascii="Garamond" w:hAnsi="Garamond"/>
          <w:sz w:val="24"/>
          <w:szCs w:val="24"/>
        </w:rPr>
        <w:t>le “Indicazioni operative Modulo Duale – GOL” (DD 10/04/</w:t>
      </w:r>
      <w:proofErr w:type="gramStart"/>
      <w:r w:rsidR="008E562B" w:rsidRPr="008E562B">
        <w:rPr>
          <w:rFonts w:ascii="Garamond" w:hAnsi="Garamond"/>
          <w:sz w:val="24"/>
          <w:szCs w:val="24"/>
        </w:rPr>
        <w:t>2025)</w:t>
      </w:r>
      <w:r w:rsidR="00EA756C" w:rsidRPr="00067E05">
        <w:rPr>
          <w:rFonts w:ascii="Garamond" w:hAnsi="Garamond"/>
          <w:sz w:val="24"/>
          <w:szCs w:val="24"/>
        </w:rPr>
        <w:t>si</w:t>
      </w:r>
      <w:proofErr w:type="gramEnd"/>
      <w:r w:rsidR="00EA756C" w:rsidRPr="00067E05">
        <w:rPr>
          <w:rFonts w:ascii="Garamond" w:hAnsi="Garamond"/>
          <w:sz w:val="24"/>
          <w:szCs w:val="24"/>
        </w:rPr>
        <w:t xml:space="preserve"> prevede</w:t>
      </w:r>
      <w:r w:rsidRPr="00067E05">
        <w:rPr>
          <w:rFonts w:ascii="Garamond" w:hAnsi="Garamond"/>
          <w:sz w:val="24"/>
          <w:szCs w:val="24"/>
        </w:rPr>
        <w:t xml:space="preserve"> l’adesione al Modulo Duale per GOL, finanziando le attività previste dal presente </w:t>
      </w:r>
      <w:r w:rsidR="00B53A57">
        <w:rPr>
          <w:rFonts w:ascii="Garamond" w:hAnsi="Garamond"/>
          <w:sz w:val="24"/>
          <w:szCs w:val="24"/>
        </w:rPr>
        <w:t>atto</w:t>
      </w:r>
      <w:r w:rsidR="00B53A57" w:rsidRPr="00067E05">
        <w:rPr>
          <w:rFonts w:ascii="Garamond" w:hAnsi="Garamond"/>
          <w:sz w:val="24"/>
          <w:szCs w:val="24"/>
        </w:rPr>
        <w:t xml:space="preserve"> </w:t>
      </w:r>
      <w:r w:rsidR="00100069">
        <w:rPr>
          <w:rFonts w:ascii="Garamond" w:hAnsi="Garamond"/>
          <w:sz w:val="24"/>
          <w:szCs w:val="24"/>
        </w:rPr>
        <w:t xml:space="preserve">per l’anno formativo 2025/2026, </w:t>
      </w:r>
      <w:r w:rsidRPr="00067E05">
        <w:rPr>
          <w:rFonts w:ascii="Garamond" w:hAnsi="Garamond"/>
          <w:sz w:val="24"/>
          <w:szCs w:val="24"/>
        </w:rPr>
        <w:t>con una</w:t>
      </w:r>
      <w:r>
        <w:rPr>
          <w:rFonts w:ascii="Garamond" w:hAnsi="Garamond"/>
          <w:sz w:val="24"/>
          <w:szCs w:val="24"/>
        </w:rPr>
        <w:t xml:space="preserve"> dotazione finanziaria complessivamente pari a € ________, a valere sulle seguenti risorse</w:t>
      </w:r>
    </w:p>
    <w:p w14:paraId="5FA30612" w14:textId="77777777" w:rsidR="00067E05" w:rsidRDefault="00067E05" w:rsidP="00067E05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€ ___________ a valere sulle risorse messe a disposizione nell’ambito del PNRR con Decreto </w:t>
      </w:r>
      <w:r w:rsidRPr="00FD323A">
        <w:rPr>
          <w:rFonts w:ascii="Garamond" w:hAnsi="Garamond"/>
          <w:sz w:val="24"/>
          <w:szCs w:val="24"/>
        </w:rPr>
        <w:t>Interministeriale del Ministro del lavoro e delle politiche sociali, d’intesa con il Ministro dell’economia e delle finanze del 05.11.2021</w:t>
      </w:r>
      <w:r>
        <w:rPr>
          <w:rFonts w:ascii="Garamond" w:hAnsi="Garamond"/>
          <w:sz w:val="24"/>
          <w:szCs w:val="24"/>
        </w:rPr>
        <w:t xml:space="preserve"> (I riparto);</w:t>
      </w:r>
    </w:p>
    <w:p w14:paraId="0C2CC732" w14:textId="77777777" w:rsidR="00067E05" w:rsidRDefault="00067E05" w:rsidP="00067E05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€ ___________ a valere sulle risorse messe a disposizione nell’ambito del PNRR con </w:t>
      </w:r>
      <w:r w:rsidRPr="00401CC1">
        <w:rPr>
          <w:rFonts w:ascii="Garamond" w:hAnsi="Garamond"/>
          <w:sz w:val="24"/>
          <w:szCs w:val="24"/>
        </w:rPr>
        <w:t>Decreto Interministeriale del Ministro del lavoro e delle politiche sociali, d’intesa con il Ministro dell’economia e delle finanze del 24.08.2023</w:t>
      </w:r>
      <w:r>
        <w:rPr>
          <w:rFonts w:ascii="Garamond" w:hAnsi="Garamond"/>
          <w:sz w:val="24"/>
          <w:szCs w:val="24"/>
        </w:rPr>
        <w:t xml:space="preserve"> (II riparto);</w:t>
      </w:r>
    </w:p>
    <w:p w14:paraId="2CE276CC" w14:textId="5F5B3ECC" w:rsidR="00067E05" w:rsidRPr="00FD323A" w:rsidRDefault="00067E05" w:rsidP="00067E05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€ ___________ a valere sulle risorse messe a disposizione nell’ambito del PNRR con </w:t>
      </w:r>
      <w:r w:rsidRPr="00401CC1">
        <w:rPr>
          <w:rFonts w:ascii="Garamond" w:hAnsi="Garamond"/>
          <w:sz w:val="24"/>
          <w:szCs w:val="24"/>
        </w:rPr>
        <w:t xml:space="preserve">Decreto Interministeriale del Ministro del lavoro e delle politiche sociali, d’intesa con il Ministro dell’economia e delle finanze del </w:t>
      </w:r>
      <w:r>
        <w:rPr>
          <w:rFonts w:ascii="Garamond" w:hAnsi="Garamond"/>
          <w:sz w:val="24"/>
          <w:szCs w:val="24"/>
        </w:rPr>
        <w:t>13</w:t>
      </w:r>
      <w:r w:rsidRPr="00401CC1">
        <w:rPr>
          <w:rFonts w:ascii="Garamond" w:hAnsi="Garamond"/>
          <w:sz w:val="24"/>
          <w:szCs w:val="24"/>
        </w:rPr>
        <w:t>.0</w:t>
      </w:r>
      <w:r>
        <w:rPr>
          <w:rFonts w:ascii="Garamond" w:hAnsi="Garamond"/>
          <w:sz w:val="24"/>
          <w:szCs w:val="24"/>
        </w:rPr>
        <w:t>2</w:t>
      </w:r>
      <w:r w:rsidRPr="00401CC1">
        <w:rPr>
          <w:rFonts w:ascii="Garamond" w:hAnsi="Garamond"/>
          <w:sz w:val="24"/>
          <w:szCs w:val="24"/>
        </w:rPr>
        <w:t>.202</w:t>
      </w:r>
      <w:r>
        <w:rPr>
          <w:rFonts w:ascii="Garamond" w:hAnsi="Garamond"/>
          <w:sz w:val="24"/>
          <w:szCs w:val="24"/>
        </w:rPr>
        <w:t>5 (III riparto)</w:t>
      </w:r>
    </w:p>
    <w:p w14:paraId="1AEA1BC9" w14:textId="77777777" w:rsidR="00260A44" w:rsidRPr="000C7B32" w:rsidRDefault="00260A44" w:rsidP="00260A44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2A65CAE1" w14:textId="747A1677" w:rsidR="00260A44" w:rsidRPr="000C7B32" w:rsidRDefault="00433FBE" w:rsidP="00433FBE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b/>
          <w:bCs/>
          <w:sz w:val="24"/>
          <w:szCs w:val="24"/>
        </w:rPr>
      </w:pPr>
      <w:r w:rsidRPr="000C7B32">
        <w:rPr>
          <w:rFonts w:ascii="Garamond" w:hAnsi="Garamond"/>
          <w:b/>
          <w:bCs/>
          <w:sz w:val="24"/>
          <w:szCs w:val="24"/>
        </w:rPr>
        <w:t>Dettaglio dei percorsi finanziati</w:t>
      </w:r>
    </w:p>
    <w:p w14:paraId="43AB458F" w14:textId="12B2295D" w:rsidR="00067E05" w:rsidRDefault="00067E05" w:rsidP="00067E05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</w:t>
      </w:r>
      <w:proofErr w:type="gramStart"/>
      <w:r>
        <w:rPr>
          <w:rFonts w:ascii="Garamond" w:hAnsi="Garamond"/>
          <w:sz w:val="24"/>
          <w:szCs w:val="24"/>
        </w:rPr>
        <w:t>summenzionato</w:t>
      </w:r>
      <w:proofErr w:type="gramEnd"/>
      <w:r>
        <w:rPr>
          <w:rFonts w:ascii="Garamond" w:hAnsi="Garamond"/>
          <w:sz w:val="24"/>
          <w:szCs w:val="24"/>
        </w:rPr>
        <w:t xml:space="preserve"> Avviso, con l’inserimento del “Modulo Duale – GOL”, prevede il finanziamento delle attività formative nell’ambito di</w:t>
      </w:r>
      <w:r w:rsidRPr="00E55AC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M5C1-Riforma </w:t>
      </w:r>
      <w:r w:rsidRPr="00E55AC3">
        <w:rPr>
          <w:rFonts w:ascii="Garamond" w:hAnsi="Garamond"/>
          <w:sz w:val="24"/>
          <w:szCs w:val="24"/>
        </w:rPr>
        <w:t>1.1 Programma GOL</w:t>
      </w:r>
      <w:r>
        <w:rPr>
          <w:rFonts w:ascii="Garamond" w:hAnsi="Garamond"/>
          <w:sz w:val="24"/>
          <w:szCs w:val="24"/>
        </w:rPr>
        <w:t xml:space="preserve"> per:</w:t>
      </w:r>
    </w:p>
    <w:p w14:paraId="1C985C50" w14:textId="6E6388DE" w:rsidR="00067E05" w:rsidRDefault="00067E05" w:rsidP="00067E05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E55AC3">
        <w:rPr>
          <w:rFonts w:ascii="Garamond" w:hAnsi="Garamond"/>
          <w:sz w:val="24"/>
          <w:szCs w:val="24"/>
        </w:rPr>
        <w:t xml:space="preserve">un numero di beneficiari pari a ____________________, nell’ambito del percorso </w:t>
      </w:r>
      <w:r>
        <w:rPr>
          <w:rFonts w:ascii="Garamond" w:hAnsi="Garamond"/>
          <w:sz w:val="24"/>
          <w:szCs w:val="24"/>
        </w:rPr>
        <w:t>3.</w:t>
      </w:r>
    </w:p>
    <w:p w14:paraId="1C1A28FB" w14:textId="45EF8F0A" w:rsidR="00067E05" w:rsidRDefault="00067E05" w:rsidP="00067E05">
      <w:pPr>
        <w:pStyle w:val="Paragrafoelenco"/>
        <w:numPr>
          <w:ilvl w:val="0"/>
          <w:numId w:val="41"/>
        </w:num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E55AC3">
        <w:rPr>
          <w:rFonts w:ascii="Garamond" w:hAnsi="Garamond"/>
          <w:sz w:val="24"/>
          <w:szCs w:val="24"/>
        </w:rPr>
        <w:t xml:space="preserve">un numero di beneficiari pari a ____________________, nell’ambito del percorso </w:t>
      </w:r>
      <w:r>
        <w:rPr>
          <w:rFonts w:ascii="Garamond" w:hAnsi="Garamond"/>
          <w:sz w:val="24"/>
          <w:szCs w:val="24"/>
        </w:rPr>
        <w:t>4.</w:t>
      </w:r>
    </w:p>
    <w:p w14:paraId="19FED8F0" w14:textId="77986EBA" w:rsidR="00067E05" w:rsidRDefault="00067E05" w:rsidP="000C7B32">
      <w:pPr>
        <w:tabs>
          <w:tab w:val="left" w:pos="1290"/>
          <w:tab w:val="left" w:pos="1478"/>
        </w:tabs>
        <w:spacing w:after="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chiede di compilare la seguente tabella al fine di riepilogare</w:t>
      </w:r>
      <w:r w:rsidRPr="006C6A3E">
        <w:rPr>
          <w:rFonts w:ascii="Garamond" w:hAnsi="Garamond"/>
          <w:sz w:val="24"/>
          <w:szCs w:val="24"/>
        </w:rPr>
        <w:t>, per ciascuna tipologia di percorso finanziato, tutte le informazioni necessarie all’analisi di coerenza del dispositivo di attuazione rispetto al PAR.</w:t>
      </w:r>
    </w:p>
    <w:p w14:paraId="50B28B1A" w14:textId="77777777" w:rsidR="00100069" w:rsidRPr="00100069" w:rsidRDefault="00100069" w:rsidP="00100069">
      <w:pPr>
        <w:tabs>
          <w:tab w:val="left" w:pos="1290"/>
          <w:tab w:val="left" w:pos="1478"/>
        </w:tabs>
        <w:spacing w:after="0" w:line="276" w:lineRule="auto"/>
        <w:rPr>
          <w:rFonts w:ascii="Garamond" w:hAnsi="Garamond"/>
          <w:sz w:val="24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770"/>
        <w:gridCol w:w="2327"/>
        <w:gridCol w:w="2064"/>
        <w:gridCol w:w="3467"/>
      </w:tblGrid>
      <w:tr w:rsidR="00C56920" w14:paraId="59644D61" w14:textId="77777777" w:rsidTr="00AD6E0B">
        <w:tc>
          <w:tcPr>
            <w:tcW w:w="1838" w:type="dxa"/>
            <w:shd w:val="clear" w:color="auto" w:fill="8EAADB" w:themeFill="accent1" w:themeFillTint="99"/>
            <w:vAlign w:val="center"/>
          </w:tcPr>
          <w:p w14:paraId="000E89D4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Percorso</w:t>
            </w:r>
          </w:p>
        </w:tc>
        <w:tc>
          <w:tcPr>
            <w:tcW w:w="2410" w:type="dxa"/>
            <w:shd w:val="clear" w:color="auto" w:fill="8EAADB" w:themeFill="accent1" w:themeFillTint="99"/>
            <w:vAlign w:val="center"/>
          </w:tcPr>
          <w:p w14:paraId="3F1CBE9E" w14:textId="67EFD54C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n. di ore programmate</w:t>
            </w:r>
          </w:p>
        </w:tc>
        <w:tc>
          <w:tcPr>
            <w:tcW w:w="2126" w:type="dxa"/>
            <w:shd w:val="clear" w:color="auto" w:fill="8EAADB" w:themeFill="accent1" w:themeFillTint="99"/>
            <w:vAlign w:val="center"/>
          </w:tcPr>
          <w:p w14:paraId="4CC98F8F" w14:textId="76D6BBD1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n. formati programmati </w:t>
            </w:r>
          </w:p>
        </w:tc>
        <w:tc>
          <w:tcPr>
            <w:tcW w:w="3686" w:type="dxa"/>
            <w:shd w:val="clear" w:color="auto" w:fill="8EAADB" w:themeFill="accent1" w:themeFillTint="99"/>
            <w:vAlign w:val="center"/>
          </w:tcPr>
          <w:p w14:paraId="6B954AD2" w14:textId="571A112B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Fonti finanziarie (e relativo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importo)</w:t>
            </w:r>
            <w:r w:rsidR="00AD6E0B">
              <w:rPr>
                <w:rFonts w:ascii="Garamond" w:hAnsi="Garamond"/>
                <w:sz w:val="24"/>
                <w:szCs w:val="24"/>
              </w:rPr>
              <w:t>*</w:t>
            </w:r>
            <w:proofErr w:type="gramEnd"/>
          </w:p>
        </w:tc>
      </w:tr>
      <w:tr w:rsidR="00C56920" w14:paraId="2B74A6DB" w14:textId="77777777" w:rsidTr="00AD6E0B">
        <w:tc>
          <w:tcPr>
            <w:tcW w:w="1838" w:type="dxa"/>
            <w:vAlign w:val="center"/>
          </w:tcPr>
          <w:p w14:paraId="032FDDF9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P3</w:t>
            </w:r>
          </w:p>
        </w:tc>
        <w:tc>
          <w:tcPr>
            <w:tcW w:w="2410" w:type="dxa"/>
            <w:shd w:val="clear" w:color="auto" w:fill="auto"/>
          </w:tcPr>
          <w:p w14:paraId="65006BF5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3A84D2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C065EEE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3D0DD1">
              <w:rPr>
                <w:rFonts w:ascii="Garamond" w:hAnsi="Garamond"/>
                <w:sz w:val="24"/>
                <w:szCs w:val="24"/>
              </w:rPr>
              <w:t>€</w:t>
            </w:r>
          </w:p>
        </w:tc>
      </w:tr>
      <w:tr w:rsidR="00C56920" w14:paraId="0984DA2B" w14:textId="77777777" w:rsidTr="00AD6E0B">
        <w:tc>
          <w:tcPr>
            <w:tcW w:w="1838" w:type="dxa"/>
            <w:vAlign w:val="center"/>
          </w:tcPr>
          <w:p w14:paraId="3A5FCBA6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P4</w:t>
            </w:r>
          </w:p>
        </w:tc>
        <w:tc>
          <w:tcPr>
            <w:tcW w:w="2410" w:type="dxa"/>
            <w:shd w:val="clear" w:color="auto" w:fill="auto"/>
          </w:tcPr>
          <w:p w14:paraId="2C30AA83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0A3EDA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E1A142D" w14:textId="77777777" w:rsidR="00C56920" w:rsidRDefault="00C56920" w:rsidP="001A28AE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3D0DD1">
              <w:rPr>
                <w:rFonts w:ascii="Garamond" w:hAnsi="Garamond"/>
                <w:sz w:val="24"/>
                <w:szCs w:val="24"/>
              </w:rPr>
              <w:t>€</w:t>
            </w:r>
          </w:p>
        </w:tc>
      </w:tr>
    </w:tbl>
    <w:p w14:paraId="5B9BA260" w14:textId="60B07F99" w:rsidR="006B25FC" w:rsidRDefault="00AD6E0B" w:rsidP="00FB1E2B">
      <w:pPr>
        <w:rPr>
          <w:rFonts w:ascii="Garamond" w:hAnsi="Garamond"/>
          <w:sz w:val="18"/>
          <w:szCs w:val="18"/>
        </w:rPr>
      </w:pPr>
      <w:r w:rsidRPr="00AD6E0B">
        <w:rPr>
          <w:rFonts w:ascii="Garamond" w:hAnsi="Garamond"/>
          <w:sz w:val="18"/>
          <w:szCs w:val="18"/>
        </w:rPr>
        <w:lastRenderedPageBreak/>
        <w:t>* è necessario specificare a quale decreto di riparto afferiscono le risorse programmate a valere sul Programma GOL</w:t>
      </w:r>
    </w:p>
    <w:p w14:paraId="18DAF9BD" w14:textId="77777777" w:rsidR="00134889" w:rsidRPr="00260A44" w:rsidRDefault="00134889" w:rsidP="00134889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23AB7CDC" w14:textId="77777777" w:rsidR="00134889" w:rsidRDefault="00134889" w:rsidP="00134889">
      <w:pPr>
        <w:tabs>
          <w:tab w:val="left" w:pos="1290"/>
          <w:tab w:val="left" w:pos="1478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260A44">
        <w:rPr>
          <w:rFonts w:ascii="Garamond" w:hAnsi="Garamond"/>
          <w:sz w:val="24"/>
          <w:szCs w:val="24"/>
        </w:rPr>
        <w:t xml:space="preserve">Tutte le attività saranno tracciate in SIU e in </w:t>
      </w:r>
      <w:proofErr w:type="spellStart"/>
      <w:r w:rsidRPr="00260A44">
        <w:rPr>
          <w:rFonts w:ascii="Garamond" w:hAnsi="Garamond"/>
          <w:sz w:val="24"/>
          <w:szCs w:val="24"/>
        </w:rPr>
        <w:t>ReGiS</w:t>
      </w:r>
      <w:proofErr w:type="spellEnd"/>
      <w:r w:rsidRPr="00260A44">
        <w:rPr>
          <w:rFonts w:ascii="Garamond" w:hAnsi="Garamond"/>
          <w:sz w:val="24"/>
          <w:szCs w:val="24"/>
        </w:rPr>
        <w:t>, con avvio entro il 31 ottobre 2025, attestazione intermedia entro il 30 novembre 2025 e attestazione finale entro il 30 aprile 2026</w:t>
      </w:r>
      <w:r>
        <w:rPr>
          <w:rFonts w:ascii="Garamond" w:hAnsi="Garamond"/>
          <w:sz w:val="24"/>
          <w:szCs w:val="24"/>
        </w:rPr>
        <w:t>.</w:t>
      </w:r>
    </w:p>
    <w:p w14:paraId="3A98A4DD" w14:textId="77777777" w:rsidR="003F00F9" w:rsidRPr="000C7B32" w:rsidRDefault="003F00F9" w:rsidP="000C7B32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1DB455AD" w14:textId="3ABDB837" w:rsidR="00C07467" w:rsidRDefault="003F00F9" w:rsidP="00F563F2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SEZIONE 4. </w:t>
      </w:r>
      <w:r w:rsidR="00C07467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Destina</w:t>
      </w:r>
      <w:r w:rsidR="006A052C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tari</w:t>
      </w:r>
    </w:p>
    <w:p w14:paraId="4EAB4251" w14:textId="77777777" w:rsidR="00D86F0F" w:rsidRPr="000C7B32" w:rsidRDefault="00D86F0F" w:rsidP="00D86F0F">
      <w:p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Possono partecipare ai percorsi del "Modulo Duale - GOL":</w:t>
      </w:r>
    </w:p>
    <w:p w14:paraId="1B1C05F4" w14:textId="1018D551" w:rsidR="00D86F0F" w:rsidRPr="000C7B32" w:rsidRDefault="00D86F0F" w:rsidP="00D86F0F">
      <w:pPr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Beneficiari che abbiano compiuto 16 anni di età al momento della presa in carico</w:t>
      </w:r>
      <w:r w:rsidR="006C4197">
        <w:rPr>
          <w:rFonts w:ascii="Garamond" w:hAnsi="Garamond"/>
          <w:sz w:val="24"/>
          <w:szCs w:val="24"/>
        </w:rPr>
        <w:t>;</w:t>
      </w:r>
    </w:p>
    <w:p w14:paraId="1D1D2408" w14:textId="30196C7A" w:rsidR="00D86F0F" w:rsidRPr="000C7B32" w:rsidRDefault="00D86F0F" w:rsidP="00D86F0F">
      <w:pPr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Beneficiari che abbiano compiuto 15 anni di età, a condizione che la presa in carico sia finalizzata esclusivamente all'orientamento per l'assolvimento del diritto-dovere di istruzione e formazione attraverso percorsi in modalità duale, anche ai fini dell'accompagnamento all'inserimento lavorativo con contratto di apprendistato</w:t>
      </w:r>
      <w:r w:rsidR="006C4197">
        <w:rPr>
          <w:rFonts w:ascii="Garamond" w:hAnsi="Garamond"/>
          <w:sz w:val="24"/>
          <w:szCs w:val="24"/>
        </w:rPr>
        <w:t>;</w:t>
      </w:r>
    </w:p>
    <w:p w14:paraId="01FBF7D7" w14:textId="520EE94E" w:rsidR="00D86F0F" w:rsidRPr="000C7B32" w:rsidRDefault="00D86F0F" w:rsidP="00D86F0F">
      <w:pPr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Beneficiari presi in carico dai CPI o da operatori accreditati nell'ambito del Programma GOL prima dell'avvio del percorso formativo</w:t>
      </w:r>
      <w:r w:rsidR="006C4197">
        <w:rPr>
          <w:rFonts w:ascii="Garamond" w:hAnsi="Garamond"/>
          <w:sz w:val="24"/>
          <w:szCs w:val="24"/>
        </w:rPr>
        <w:t>;</w:t>
      </w:r>
    </w:p>
    <w:p w14:paraId="3A5F97AC" w14:textId="46909949" w:rsidR="00D86F0F" w:rsidRPr="000C7B32" w:rsidRDefault="00D86F0F" w:rsidP="00D86F0F">
      <w:pPr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Beneficiari che abbiano sottoscritto il Patto di Servizio GOL in data successiva al 30 giugno 2025 ed entro l'avvio del percorso formativo</w:t>
      </w:r>
      <w:r w:rsidR="006C4197">
        <w:rPr>
          <w:rFonts w:ascii="Garamond" w:hAnsi="Garamond"/>
          <w:sz w:val="24"/>
          <w:szCs w:val="24"/>
        </w:rPr>
        <w:t>;</w:t>
      </w:r>
    </w:p>
    <w:p w14:paraId="004A6D8B" w14:textId="7C15F4FC" w:rsidR="00D86F0F" w:rsidRDefault="00D86F0F" w:rsidP="00D86F0F">
      <w:pPr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 xml:space="preserve">Beneficiari inseriti in un Percorso 3 o 4 GOL, previo specifico </w:t>
      </w:r>
      <w:proofErr w:type="spellStart"/>
      <w:r w:rsidRPr="000C7B32">
        <w:rPr>
          <w:rFonts w:ascii="Garamond" w:hAnsi="Garamond"/>
          <w:sz w:val="24"/>
          <w:szCs w:val="24"/>
        </w:rPr>
        <w:t>assessment</w:t>
      </w:r>
      <w:proofErr w:type="spellEnd"/>
      <w:r w:rsidR="00000748">
        <w:rPr>
          <w:rFonts w:ascii="Garamond" w:hAnsi="Garamond"/>
          <w:sz w:val="24"/>
          <w:szCs w:val="24"/>
        </w:rPr>
        <w:t>.</w:t>
      </w:r>
    </w:p>
    <w:p w14:paraId="5FE97827" w14:textId="77777777" w:rsidR="00D84334" w:rsidRDefault="00D84334" w:rsidP="00D84334">
      <w:pPr>
        <w:jc w:val="both"/>
        <w:rPr>
          <w:rFonts w:ascii="Garamond" w:hAnsi="Garamond"/>
          <w:sz w:val="24"/>
          <w:szCs w:val="24"/>
        </w:rPr>
      </w:pPr>
    </w:p>
    <w:p w14:paraId="1E8904AD" w14:textId="7FF85F88" w:rsidR="00D84334" w:rsidRDefault="00D84334" w:rsidP="00D84334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SEZIONE 5. </w:t>
      </w:r>
      <w:r w:rsidRPr="00D84334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Soggetti </w:t>
      </w:r>
      <w:r w:rsidR="00362D9B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Esecutori</w:t>
      </w:r>
    </w:p>
    <w:p w14:paraId="0ECC91A9" w14:textId="7B473152" w:rsidR="007B2BCD" w:rsidRPr="000C7B32" w:rsidRDefault="00362D9B" w:rsidP="007B2BC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Premesso che i Soggetti Attuatori del Modulo sono le Regioni, i</w:t>
      </w:r>
      <w:r w:rsidR="007B2BCD" w:rsidRPr="000C7B32">
        <w:rPr>
          <w:rFonts w:ascii="Garamond" w:hAnsi="Garamond"/>
          <w:sz w:val="24"/>
          <w:szCs w:val="24"/>
        </w:rPr>
        <w:t xml:space="preserve"> soggetti che possono erogare i percorsi formativi sono:</w:t>
      </w:r>
    </w:p>
    <w:p w14:paraId="58FCC4A7" w14:textId="77777777" w:rsidR="007B2BCD" w:rsidRPr="000C7B32" w:rsidRDefault="007B2BCD" w:rsidP="007B2BCD">
      <w:pPr>
        <w:numPr>
          <w:ilvl w:val="0"/>
          <w:numId w:val="45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Enti accreditati dalla Regione per l'erogazione dei percorsi di IeFP e di IFTS</w:t>
      </w:r>
    </w:p>
    <w:p w14:paraId="741126B6" w14:textId="77777777" w:rsidR="007B2BCD" w:rsidRPr="000C7B32" w:rsidRDefault="007B2BCD" w:rsidP="007B2BCD">
      <w:pPr>
        <w:numPr>
          <w:ilvl w:val="0"/>
          <w:numId w:val="45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Fondazioni ITS, se erogatori di percorsi IFTS</w:t>
      </w:r>
    </w:p>
    <w:p w14:paraId="7BAB6365" w14:textId="77777777" w:rsidR="00D84334" w:rsidRPr="00D84334" w:rsidRDefault="00D84334" w:rsidP="000C7B32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03691BF1" w14:textId="48D61FE6" w:rsidR="006A052C" w:rsidRPr="005D5C09" w:rsidRDefault="00A05034" w:rsidP="00F563F2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A05034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SEZIONE</w:t>
      </w:r>
      <w:r w:rsidR="007B2BCD"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6. </w:t>
      </w:r>
      <w:r w:rsidR="005D5C09"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Caratteristiche dei percorsi formativi</w:t>
      </w:r>
    </w:p>
    <w:p w14:paraId="092FEDB6" w14:textId="77777777" w:rsidR="0099732A" w:rsidRPr="000C7B32" w:rsidRDefault="0099732A" w:rsidP="0099732A">
      <w:p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I percorsi formativi devono:</w:t>
      </w:r>
    </w:p>
    <w:p w14:paraId="0EBF2076" w14:textId="6AC2F33A" w:rsidR="0099732A" w:rsidRPr="000C7B32" w:rsidRDefault="0099732A" w:rsidP="0099732A">
      <w:pPr>
        <w:numPr>
          <w:ilvl w:val="0"/>
          <w:numId w:val="46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Riferirsi esclusivamente a percorsi IeFP e IFTS dell'anno formativo 2025-2026</w:t>
      </w:r>
      <w:r>
        <w:rPr>
          <w:rFonts w:ascii="Garamond" w:hAnsi="Garamond"/>
          <w:sz w:val="24"/>
          <w:szCs w:val="24"/>
        </w:rPr>
        <w:t>;</w:t>
      </w:r>
    </w:p>
    <w:p w14:paraId="554D01F5" w14:textId="47EC3E24" w:rsidR="0099732A" w:rsidRPr="000C7B32" w:rsidRDefault="0099732A" w:rsidP="0099732A">
      <w:pPr>
        <w:numPr>
          <w:ilvl w:val="0"/>
          <w:numId w:val="46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Essere coerenti con gli ordinamenti regionali per IeFP o IFTS</w:t>
      </w:r>
      <w:r>
        <w:rPr>
          <w:rFonts w:ascii="Garamond" w:hAnsi="Garamond"/>
          <w:sz w:val="24"/>
          <w:szCs w:val="24"/>
        </w:rPr>
        <w:t>;</w:t>
      </w:r>
    </w:p>
    <w:p w14:paraId="06510051" w14:textId="24980B23" w:rsidR="0099732A" w:rsidRPr="000C7B32" w:rsidRDefault="0099732A" w:rsidP="0099732A">
      <w:pPr>
        <w:numPr>
          <w:ilvl w:val="0"/>
          <w:numId w:val="46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Essere finalizzati all'acquisizione di qualifica/diploma professionale, certificazione di specializzazione tecnica superiore o singole unità di competenza</w:t>
      </w:r>
      <w:r>
        <w:rPr>
          <w:rFonts w:ascii="Garamond" w:hAnsi="Garamond"/>
          <w:sz w:val="24"/>
          <w:szCs w:val="24"/>
        </w:rPr>
        <w:t>;</w:t>
      </w:r>
    </w:p>
    <w:p w14:paraId="6C85D939" w14:textId="6E3DD4FE" w:rsidR="0099732A" w:rsidRPr="000C7B32" w:rsidRDefault="0099732A" w:rsidP="0099732A">
      <w:pPr>
        <w:numPr>
          <w:ilvl w:val="0"/>
          <w:numId w:val="46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Essere coerenti con gli standard previsti dalle Linee Guida D.M. 139/2022</w:t>
      </w:r>
      <w:r>
        <w:rPr>
          <w:rFonts w:ascii="Garamond" w:hAnsi="Garamond"/>
          <w:sz w:val="24"/>
          <w:szCs w:val="24"/>
        </w:rPr>
        <w:t>;</w:t>
      </w:r>
    </w:p>
    <w:p w14:paraId="65EB4994" w14:textId="30DBE25C" w:rsidR="0099732A" w:rsidRPr="000C7B32" w:rsidRDefault="0099732A" w:rsidP="0099732A">
      <w:pPr>
        <w:numPr>
          <w:ilvl w:val="0"/>
          <w:numId w:val="46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Prevedere moduli di formazione fino a 600 ore e moduli di alternanza o "formazione interna" in apprendistato a completamento dell'orario ordinamentale</w:t>
      </w:r>
      <w:r>
        <w:rPr>
          <w:rFonts w:ascii="Garamond" w:hAnsi="Garamond"/>
          <w:sz w:val="24"/>
          <w:szCs w:val="24"/>
        </w:rPr>
        <w:t>;</w:t>
      </w:r>
    </w:p>
    <w:p w14:paraId="0E72A5EF" w14:textId="77777777" w:rsidR="0099732A" w:rsidRPr="000C7B32" w:rsidRDefault="0099732A" w:rsidP="0099732A">
      <w:pPr>
        <w:numPr>
          <w:ilvl w:val="0"/>
          <w:numId w:val="46"/>
        </w:num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lastRenderedPageBreak/>
        <w:t xml:space="preserve">Includere il raggiungimento del livello 3 (intermedio) del </w:t>
      </w:r>
      <w:proofErr w:type="spellStart"/>
      <w:r w:rsidRPr="000C7B32">
        <w:rPr>
          <w:rFonts w:ascii="Garamond" w:hAnsi="Garamond"/>
          <w:sz w:val="24"/>
          <w:szCs w:val="24"/>
        </w:rPr>
        <w:t>Digcomp</w:t>
      </w:r>
      <w:proofErr w:type="spellEnd"/>
      <w:r w:rsidRPr="000C7B32">
        <w:rPr>
          <w:rFonts w:ascii="Garamond" w:hAnsi="Garamond"/>
          <w:sz w:val="24"/>
          <w:szCs w:val="24"/>
        </w:rPr>
        <w:t xml:space="preserve"> 2.1 tra gli obiettivi di apprendimento</w:t>
      </w:r>
    </w:p>
    <w:p w14:paraId="151EA924" w14:textId="77777777" w:rsidR="00C07467" w:rsidRPr="000C7B32" w:rsidRDefault="00C07467" w:rsidP="00F563F2">
      <w:pPr>
        <w:jc w:val="both"/>
        <w:rPr>
          <w:rFonts w:ascii="Garamond" w:hAnsi="Garamond"/>
          <w:sz w:val="24"/>
          <w:szCs w:val="24"/>
        </w:rPr>
      </w:pPr>
    </w:p>
    <w:p w14:paraId="6AEAF9E6" w14:textId="2D5F8E17" w:rsidR="003F00F9" w:rsidRPr="000C7B32" w:rsidRDefault="00A05034" w:rsidP="000C7B32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SEZIONE</w:t>
      </w:r>
      <w:r w:rsidR="00513E7C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7. </w:t>
      </w:r>
      <w:r w:rsidR="003F00F9"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Modalità di </w:t>
      </w:r>
      <w:r w:rsidR="00513E7C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finanziamento </w:t>
      </w:r>
      <w:r w:rsidR="003F00F9"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e UCS applicabili</w:t>
      </w:r>
    </w:p>
    <w:p w14:paraId="3A689E02" w14:textId="77777777" w:rsidR="00542B41" w:rsidRPr="00542B41" w:rsidRDefault="00542B41" w:rsidP="00542B41">
      <w:pPr>
        <w:jc w:val="both"/>
        <w:rPr>
          <w:rFonts w:ascii="Garamond" w:hAnsi="Garamond"/>
          <w:sz w:val="24"/>
          <w:szCs w:val="24"/>
        </w:rPr>
      </w:pPr>
      <w:r w:rsidRPr="00542B41">
        <w:rPr>
          <w:rFonts w:ascii="Garamond" w:hAnsi="Garamond"/>
          <w:sz w:val="24"/>
          <w:szCs w:val="24"/>
        </w:rPr>
        <w:t>I percorsi sono finanziati integralmente con risorse del Programma GOL.</w:t>
      </w:r>
    </w:p>
    <w:p w14:paraId="5A829482" w14:textId="77777777" w:rsidR="00542B41" w:rsidRPr="00542B41" w:rsidRDefault="00542B41" w:rsidP="00542B41">
      <w:pPr>
        <w:jc w:val="both"/>
        <w:rPr>
          <w:rFonts w:ascii="Garamond" w:hAnsi="Garamond"/>
          <w:sz w:val="24"/>
          <w:szCs w:val="24"/>
        </w:rPr>
      </w:pPr>
      <w:r w:rsidRPr="00542B41">
        <w:rPr>
          <w:rFonts w:ascii="Garamond" w:hAnsi="Garamond"/>
          <w:sz w:val="24"/>
          <w:szCs w:val="24"/>
        </w:rPr>
        <w:t>Unità di Costo Standard adottata:</w:t>
      </w:r>
    </w:p>
    <w:p w14:paraId="5E881AA3" w14:textId="0BAE20ED" w:rsidR="00542B41" w:rsidRPr="00542B41" w:rsidRDefault="00542B41" w:rsidP="00542B41">
      <w:pPr>
        <w:numPr>
          <w:ilvl w:val="0"/>
          <w:numId w:val="47"/>
        </w:numPr>
        <w:jc w:val="both"/>
        <w:rPr>
          <w:rFonts w:ascii="Garamond" w:hAnsi="Garamond"/>
          <w:sz w:val="24"/>
          <w:szCs w:val="24"/>
        </w:rPr>
      </w:pPr>
      <w:r w:rsidRPr="00542B41">
        <w:rPr>
          <w:rFonts w:ascii="Garamond" w:hAnsi="Garamond"/>
          <w:sz w:val="24"/>
          <w:szCs w:val="24"/>
        </w:rPr>
        <w:t>UCS europea pari a 6.654,00 euro annuale/allievo, eventualmente riparametrabile a 6,72 euro h/allievo in proporzione alla durata effettiva del percorso (Regolamento delegato UE 2023/1676)</w:t>
      </w:r>
      <w:r w:rsidR="001A28AE">
        <w:rPr>
          <w:rFonts w:ascii="Garamond" w:hAnsi="Garamond"/>
          <w:sz w:val="24"/>
          <w:szCs w:val="24"/>
        </w:rPr>
        <w:t>.</w:t>
      </w:r>
    </w:p>
    <w:p w14:paraId="2672D022" w14:textId="77777777" w:rsidR="00542B41" w:rsidRPr="00542B41" w:rsidRDefault="00542B41" w:rsidP="00542B41">
      <w:pPr>
        <w:jc w:val="both"/>
        <w:rPr>
          <w:rFonts w:ascii="Garamond" w:hAnsi="Garamond"/>
          <w:sz w:val="24"/>
          <w:szCs w:val="24"/>
        </w:rPr>
      </w:pPr>
      <w:r w:rsidRPr="00542B41">
        <w:rPr>
          <w:rFonts w:ascii="Garamond" w:hAnsi="Garamond"/>
          <w:sz w:val="24"/>
          <w:szCs w:val="24"/>
        </w:rPr>
        <w:t>È possibile la composizione di "gruppi classe" misti, con allievi GOL e non GOL, a condizione che:</w:t>
      </w:r>
    </w:p>
    <w:p w14:paraId="1DA777EE" w14:textId="27FF08F4" w:rsidR="00542B41" w:rsidRPr="00542B41" w:rsidRDefault="00542B41" w:rsidP="00542B41">
      <w:pPr>
        <w:numPr>
          <w:ilvl w:val="0"/>
          <w:numId w:val="48"/>
        </w:numPr>
        <w:jc w:val="both"/>
        <w:rPr>
          <w:rFonts w:ascii="Garamond" w:hAnsi="Garamond"/>
          <w:sz w:val="24"/>
          <w:szCs w:val="24"/>
        </w:rPr>
      </w:pPr>
      <w:r w:rsidRPr="00542B41">
        <w:rPr>
          <w:rFonts w:ascii="Garamond" w:hAnsi="Garamond"/>
          <w:sz w:val="24"/>
          <w:szCs w:val="24"/>
        </w:rPr>
        <w:t>Sia garantita la corretta valorizzazione del target per singola fonte di finanziamento</w:t>
      </w:r>
      <w:r>
        <w:rPr>
          <w:rFonts w:ascii="Garamond" w:hAnsi="Garamond"/>
          <w:sz w:val="24"/>
          <w:szCs w:val="24"/>
        </w:rPr>
        <w:t>;</w:t>
      </w:r>
    </w:p>
    <w:p w14:paraId="3CB09531" w14:textId="0FF48780" w:rsidR="00542B41" w:rsidRDefault="00542B41" w:rsidP="00542B41">
      <w:pPr>
        <w:numPr>
          <w:ilvl w:val="0"/>
          <w:numId w:val="48"/>
        </w:numPr>
        <w:jc w:val="both"/>
        <w:rPr>
          <w:rFonts w:ascii="Garamond" w:hAnsi="Garamond"/>
          <w:sz w:val="24"/>
          <w:szCs w:val="24"/>
        </w:rPr>
      </w:pPr>
      <w:r w:rsidRPr="00542B41">
        <w:rPr>
          <w:rFonts w:ascii="Garamond" w:hAnsi="Garamond"/>
          <w:sz w:val="24"/>
          <w:szCs w:val="24"/>
        </w:rPr>
        <w:t>Siano adottati meccanismi che garantiscano l'assenza di doppio finanziamento</w:t>
      </w:r>
      <w:r>
        <w:rPr>
          <w:rFonts w:ascii="Garamond" w:hAnsi="Garamond"/>
          <w:sz w:val="24"/>
          <w:szCs w:val="24"/>
        </w:rPr>
        <w:t>.</w:t>
      </w:r>
    </w:p>
    <w:p w14:paraId="12EA3AED" w14:textId="77777777" w:rsidR="002B04BF" w:rsidRPr="00542B41" w:rsidRDefault="002B04BF" w:rsidP="000C7B32">
      <w:pPr>
        <w:jc w:val="both"/>
        <w:rPr>
          <w:rFonts w:ascii="Garamond" w:hAnsi="Garamond"/>
          <w:sz w:val="24"/>
          <w:szCs w:val="24"/>
        </w:rPr>
      </w:pPr>
    </w:p>
    <w:p w14:paraId="6C187DD4" w14:textId="77777777" w:rsidR="006F03DE" w:rsidRDefault="00A05034" w:rsidP="00A05034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SEZIONE 8. </w:t>
      </w:r>
      <w:r w:rsidR="00007FEF" w:rsidRPr="00007FE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Attestazioni </w:t>
      </w:r>
      <w:r w:rsidR="00007FE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r</w:t>
      </w:r>
      <w:r w:rsidR="00007FEF" w:rsidRPr="00007FE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ichieste</w:t>
      </w:r>
    </w:p>
    <w:p w14:paraId="040C34A7" w14:textId="24460B52" w:rsidR="00345582" w:rsidRDefault="006F03DE" w:rsidP="006F03DE">
      <w:pPr>
        <w:jc w:val="both"/>
        <w:rPr>
          <w:rFonts w:ascii="Garamond" w:hAnsi="Garamond"/>
          <w:sz w:val="24"/>
          <w:szCs w:val="24"/>
        </w:rPr>
      </w:pPr>
      <w:r w:rsidRPr="0023394B">
        <w:rPr>
          <w:rFonts w:ascii="Garamond" w:hAnsi="Garamond"/>
          <w:sz w:val="24"/>
          <w:szCs w:val="24"/>
        </w:rPr>
        <w:t xml:space="preserve">Al fine di considerare le attività formative di cui al presente atto come funzionali al conseguimento del target finale previsto per il Programma GOL, è necessario che la messa in trasparenza dei beneficiari avvenga entro e non oltre il termine del 30 novembre 2025. </w:t>
      </w:r>
    </w:p>
    <w:p w14:paraId="45E5E93B" w14:textId="3797805B" w:rsidR="006F03DE" w:rsidRPr="0023394B" w:rsidRDefault="006F03DE" w:rsidP="006F03DE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23394B">
        <w:rPr>
          <w:rFonts w:ascii="Garamond" w:hAnsi="Garamond"/>
          <w:sz w:val="24"/>
          <w:szCs w:val="24"/>
        </w:rPr>
        <w:t xml:space="preserve">È inoltre necessario che </w:t>
      </w:r>
      <w:r w:rsidR="00AB6A0E" w:rsidRPr="0023394B">
        <w:rPr>
          <w:rFonts w:ascii="Garamond" w:hAnsi="Garamond"/>
          <w:sz w:val="24"/>
          <w:szCs w:val="24"/>
        </w:rPr>
        <w:t xml:space="preserve">entro il 30 aprile 2026 </w:t>
      </w:r>
      <w:r w:rsidRPr="0023394B">
        <w:rPr>
          <w:rFonts w:ascii="Garamond" w:hAnsi="Garamond"/>
          <w:sz w:val="24"/>
          <w:szCs w:val="24"/>
        </w:rPr>
        <w:t xml:space="preserve">i beneficiari per i percorsi IeFP, conseguano l’Attestazione di valutazione periodica </w:t>
      </w:r>
      <w:proofErr w:type="gramStart"/>
      <w:r w:rsidRPr="0023394B">
        <w:rPr>
          <w:rFonts w:ascii="Garamond" w:hAnsi="Garamond"/>
          <w:sz w:val="24"/>
          <w:szCs w:val="24"/>
        </w:rPr>
        <w:t>( mentre</w:t>
      </w:r>
      <w:proofErr w:type="gramEnd"/>
      <w:r w:rsidRPr="0023394B">
        <w:rPr>
          <w:rFonts w:ascii="Garamond" w:hAnsi="Garamond"/>
          <w:sz w:val="24"/>
          <w:szCs w:val="24"/>
        </w:rPr>
        <w:t xml:space="preserve"> i beneficiari per i percorsi IFTS conseguano la certificazione di specializzazione o attestazione di competenze parziali (</w:t>
      </w:r>
      <w:proofErr w:type="spellStart"/>
      <w:r w:rsidRPr="0023394B">
        <w:rPr>
          <w:rFonts w:ascii="Garamond" w:hAnsi="Garamond"/>
          <w:sz w:val="24"/>
          <w:szCs w:val="24"/>
        </w:rPr>
        <w:t>D.Lgs.</w:t>
      </w:r>
      <w:proofErr w:type="spellEnd"/>
      <w:r w:rsidRPr="0023394B">
        <w:rPr>
          <w:rFonts w:ascii="Garamond" w:hAnsi="Garamond"/>
          <w:sz w:val="24"/>
          <w:szCs w:val="24"/>
        </w:rPr>
        <w:t xml:space="preserve"> 13/2013) che attesti il minimo di ore previste per GOL. </w:t>
      </w:r>
    </w:p>
    <w:p w14:paraId="54FD31E8" w14:textId="77777777" w:rsidR="006F03DE" w:rsidRPr="000C7B32" w:rsidRDefault="006F03DE" w:rsidP="000C7B32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08FA4354" w14:textId="615A2A82" w:rsidR="003F00F9" w:rsidRPr="000C7B32" w:rsidRDefault="003F00F9" w:rsidP="000C7B32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SEZIONE </w:t>
      </w:r>
      <w:r w:rsidR="00007FE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9</w:t>
      </w:r>
      <w:r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. Monitoraggio e rendicontazione</w:t>
      </w:r>
    </w:p>
    <w:p w14:paraId="03F591DC" w14:textId="620F8E64" w:rsidR="003F00F9" w:rsidRPr="000C7B32" w:rsidRDefault="003F00F9" w:rsidP="000C7B32">
      <w:p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 xml:space="preserve">Per le attività finanziate attraverso il presente </w:t>
      </w:r>
      <w:r w:rsidR="007E5768">
        <w:rPr>
          <w:rFonts w:ascii="Garamond" w:hAnsi="Garamond"/>
          <w:sz w:val="24"/>
          <w:szCs w:val="24"/>
        </w:rPr>
        <w:t>atto</w:t>
      </w:r>
      <w:r w:rsidRPr="000C7B32">
        <w:rPr>
          <w:rFonts w:ascii="Garamond" w:hAnsi="Garamond"/>
          <w:sz w:val="24"/>
          <w:szCs w:val="24"/>
        </w:rPr>
        <w:t>, si applicano le procedure di monitoraggio e rendicontazione previste per il Programma GOL, come definite ne</w:t>
      </w:r>
      <w:r w:rsidR="00AB6A0E">
        <w:rPr>
          <w:rFonts w:ascii="Garamond" w:hAnsi="Garamond"/>
          <w:sz w:val="24"/>
          <w:szCs w:val="24"/>
        </w:rPr>
        <w:t>lla relativa documentazione di riferimento (</w:t>
      </w:r>
      <w:proofErr w:type="spellStart"/>
      <w:r w:rsidR="00AB6A0E">
        <w:rPr>
          <w:rFonts w:ascii="Garamond" w:hAnsi="Garamond"/>
          <w:sz w:val="24"/>
          <w:szCs w:val="24"/>
        </w:rPr>
        <w:t>Sigeco</w:t>
      </w:r>
      <w:proofErr w:type="spellEnd"/>
      <w:r w:rsidR="00AB6A0E">
        <w:rPr>
          <w:rFonts w:ascii="Garamond" w:hAnsi="Garamond"/>
          <w:sz w:val="24"/>
          <w:szCs w:val="24"/>
        </w:rPr>
        <w:t xml:space="preserve"> e manuale dei controlli), applicando le scadenze ivi previste</w:t>
      </w:r>
      <w:r w:rsidRPr="000C7B32">
        <w:rPr>
          <w:rFonts w:ascii="Garamond" w:hAnsi="Garamond"/>
          <w:sz w:val="24"/>
          <w:szCs w:val="24"/>
        </w:rPr>
        <w:t>.</w:t>
      </w:r>
    </w:p>
    <w:p w14:paraId="5329B543" w14:textId="606B6CBD" w:rsidR="006C7988" w:rsidRPr="000C7B32" w:rsidRDefault="001E36A7" w:rsidP="006C798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C7B3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SEZIONE 10. </w:t>
      </w:r>
      <w:r w:rsidR="006C7988" w:rsidRPr="006C7988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Disposizioni Finali</w:t>
      </w:r>
    </w:p>
    <w:p w14:paraId="021BBB10" w14:textId="2F46153B" w:rsidR="006C7988" w:rsidRPr="000C7B32" w:rsidRDefault="006C7988" w:rsidP="000C7B32">
      <w:pPr>
        <w:jc w:val="both"/>
        <w:rPr>
          <w:rFonts w:ascii="Garamond" w:hAnsi="Garamond"/>
          <w:sz w:val="24"/>
          <w:szCs w:val="24"/>
        </w:rPr>
      </w:pPr>
      <w:r w:rsidRPr="000C7B32">
        <w:rPr>
          <w:rFonts w:ascii="Garamond" w:hAnsi="Garamond"/>
          <w:sz w:val="24"/>
          <w:szCs w:val="24"/>
        </w:rPr>
        <w:t>Per quanto non espressamente modificato e previsto nel presente</w:t>
      </w:r>
      <w:r w:rsidR="000602AE">
        <w:rPr>
          <w:rFonts w:ascii="Garamond" w:hAnsi="Garamond"/>
          <w:sz w:val="24"/>
          <w:szCs w:val="24"/>
        </w:rPr>
        <w:t xml:space="preserve"> atto</w:t>
      </w:r>
      <w:r w:rsidRPr="000C7B32">
        <w:rPr>
          <w:rFonts w:ascii="Garamond" w:hAnsi="Garamond"/>
          <w:sz w:val="24"/>
          <w:szCs w:val="24"/>
        </w:rPr>
        <w:t xml:space="preserve">, si rinvia all'Avviso </w:t>
      </w:r>
      <w:proofErr w:type="spellStart"/>
      <w:r w:rsidRPr="000C7B32">
        <w:rPr>
          <w:rFonts w:ascii="Garamond" w:hAnsi="Garamond"/>
          <w:sz w:val="24"/>
          <w:szCs w:val="24"/>
        </w:rPr>
        <w:t>Pubblico</w:t>
      </w:r>
      <w:r w:rsidR="002E603B">
        <w:rPr>
          <w:rFonts w:ascii="Garamond" w:hAnsi="Garamond"/>
          <w:sz w:val="24"/>
          <w:szCs w:val="24"/>
        </w:rPr>
        <w:t>__</w:t>
      </w:r>
      <w:r w:rsidRPr="000C7B32">
        <w:rPr>
          <w:rFonts w:ascii="Garamond" w:hAnsi="Garamond"/>
          <w:sz w:val="24"/>
          <w:szCs w:val="24"/>
        </w:rPr>
        <w:t>e</w:t>
      </w:r>
      <w:proofErr w:type="spellEnd"/>
      <w:r w:rsidRPr="000C7B32">
        <w:rPr>
          <w:rFonts w:ascii="Garamond" w:hAnsi="Garamond"/>
          <w:sz w:val="24"/>
          <w:szCs w:val="24"/>
        </w:rPr>
        <w:t xml:space="preserve"> alle "Indicazioni operative Modulo Duale - GOL" emanate dal Ministero del Lavoro e delle Politiche Sociali.</w:t>
      </w:r>
    </w:p>
    <w:p w14:paraId="11E7BA82" w14:textId="7CE4019E" w:rsidR="003F00F9" w:rsidRPr="00FB1E2B" w:rsidRDefault="003F00F9" w:rsidP="00FB1E2B">
      <w:pPr>
        <w:rPr>
          <w:sz w:val="18"/>
          <w:szCs w:val="18"/>
        </w:rPr>
      </w:pPr>
    </w:p>
    <w:sectPr w:rsidR="003F00F9" w:rsidRPr="00FB1E2B" w:rsidSect="00100069">
      <w:footerReference w:type="default" r:id="rId14"/>
      <w:pgSz w:w="11906" w:h="16838"/>
      <w:pgMar w:top="1417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9E56E" w14:textId="77777777" w:rsidR="0025750A" w:rsidRDefault="0025750A">
      <w:pPr>
        <w:spacing w:after="0" w:line="240" w:lineRule="auto"/>
      </w:pPr>
      <w:r>
        <w:separator/>
      </w:r>
    </w:p>
  </w:endnote>
  <w:endnote w:type="continuationSeparator" w:id="0">
    <w:p w14:paraId="52FF6187" w14:textId="77777777" w:rsidR="0025750A" w:rsidRDefault="0025750A">
      <w:pPr>
        <w:spacing w:after="0" w:line="240" w:lineRule="auto"/>
      </w:pPr>
      <w:r>
        <w:continuationSeparator/>
      </w:r>
    </w:p>
  </w:endnote>
  <w:endnote w:type="continuationNotice" w:id="1">
    <w:p w14:paraId="7561C4B7" w14:textId="77777777" w:rsidR="0025750A" w:rsidRDefault="002575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BMBC+Calibri,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5894633"/>
      <w:docPartObj>
        <w:docPartGallery w:val="Page Numbers (Bottom of Page)"/>
        <w:docPartUnique/>
      </w:docPartObj>
    </w:sdtPr>
    <w:sdtEndPr/>
    <w:sdtContent>
      <w:p w14:paraId="121DE4C9" w14:textId="77777777" w:rsidR="006B25FC" w:rsidRDefault="00EC3D9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1FDEB077" w14:textId="77777777" w:rsidR="006B25FC" w:rsidRDefault="006B25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F9F70" w14:textId="77777777" w:rsidR="0025750A" w:rsidRDefault="0025750A">
      <w:pPr>
        <w:rPr>
          <w:sz w:val="12"/>
        </w:rPr>
      </w:pPr>
      <w:r>
        <w:separator/>
      </w:r>
    </w:p>
  </w:footnote>
  <w:footnote w:type="continuationSeparator" w:id="0">
    <w:p w14:paraId="20AFA4E3" w14:textId="77777777" w:rsidR="0025750A" w:rsidRDefault="0025750A">
      <w:pPr>
        <w:rPr>
          <w:sz w:val="12"/>
        </w:rPr>
      </w:pPr>
      <w:r>
        <w:continuationSeparator/>
      </w:r>
    </w:p>
  </w:footnote>
  <w:footnote w:type="continuationNotice" w:id="1">
    <w:p w14:paraId="1E6B95E9" w14:textId="77777777" w:rsidR="0025750A" w:rsidRDefault="002575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E9"/>
    <w:multiLevelType w:val="multilevel"/>
    <w:tmpl w:val="2966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40B09"/>
    <w:multiLevelType w:val="hybridMultilevel"/>
    <w:tmpl w:val="075E0A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48F9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8345772"/>
    <w:multiLevelType w:val="multilevel"/>
    <w:tmpl w:val="CD5AB5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Garamond" w:hAnsi="Garamond" w:cs="Garamond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1690AAA"/>
    <w:multiLevelType w:val="hybridMultilevel"/>
    <w:tmpl w:val="F5A8B6F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FFD"/>
    <w:multiLevelType w:val="multilevel"/>
    <w:tmpl w:val="FB9A07F0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7A67B1"/>
    <w:multiLevelType w:val="multilevel"/>
    <w:tmpl w:val="534638D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eastAsiaTheme="minorHAns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1AD93EEA"/>
    <w:multiLevelType w:val="multilevel"/>
    <w:tmpl w:val="AD507AC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81321E"/>
    <w:multiLevelType w:val="multilevel"/>
    <w:tmpl w:val="CE30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200658"/>
    <w:multiLevelType w:val="multilevel"/>
    <w:tmpl w:val="2C92403A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31C15BD"/>
    <w:multiLevelType w:val="multilevel"/>
    <w:tmpl w:val="2F9A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463B2C"/>
    <w:multiLevelType w:val="hybridMultilevel"/>
    <w:tmpl w:val="9BA45602"/>
    <w:lvl w:ilvl="0" w:tplc="0410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12" w15:restartNumberingAfterBreak="0">
    <w:nsid w:val="25224B18"/>
    <w:multiLevelType w:val="hybridMultilevel"/>
    <w:tmpl w:val="7E40E4E6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06C6C"/>
    <w:multiLevelType w:val="multilevel"/>
    <w:tmpl w:val="62D63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DB50DB"/>
    <w:multiLevelType w:val="hybridMultilevel"/>
    <w:tmpl w:val="7FDCA3B0"/>
    <w:lvl w:ilvl="0" w:tplc="966E973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A7387"/>
    <w:multiLevelType w:val="multilevel"/>
    <w:tmpl w:val="90E66D2E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385C7D"/>
    <w:multiLevelType w:val="hybridMultilevel"/>
    <w:tmpl w:val="03482902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0A3D1D"/>
    <w:multiLevelType w:val="multilevel"/>
    <w:tmpl w:val="D40A0A36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527690"/>
    <w:multiLevelType w:val="multilevel"/>
    <w:tmpl w:val="6A56E08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B615448"/>
    <w:multiLevelType w:val="multilevel"/>
    <w:tmpl w:val="939421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2BD421D8"/>
    <w:multiLevelType w:val="multilevel"/>
    <w:tmpl w:val="4606D32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F093811"/>
    <w:multiLevelType w:val="multilevel"/>
    <w:tmpl w:val="584CCA2C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32F5B61"/>
    <w:multiLevelType w:val="multilevel"/>
    <w:tmpl w:val="DD1E6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801B35"/>
    <w:multiLevelType w:val="multilevel"/>
    <w:tmpl w:val="DCBA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6750A9"/>
    <w:multiLevelType w:val="multilevel"/>
    <w:tmpl w:val="6D0A99A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DDD097F"/>
    <w:multiLevelType w:val="multilevel"/>
    <w:tmpl w:val="795E758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F707B63"/>
    <w:multiLevelType w:val="hybridMultilevel"/>
    <w:tmpl w:val="D2F0E7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1E1A2B"/>
    <w:multiLevelType w:val="multilevel"/>
    <w:tmpl w:val="19344882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5910998"/>
    <w:multiLevelType w:val="hybridMultilevel"/>
    <w:tmpl w:val="671AB2BC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A6B45"/>
    <w:multiLevelType w:val="multilevel"/>
    <w:tmpl w:val="20C805E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C615AC7"/>
    <w:multiLevelType w:val="multilevel"/>
    <w:tmpl w:val="93EC32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D9C1D5E"/>
    <w:multiLevelType w:val="multilevel"/>
    <w:tmpl w:val="BE12562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F7F0205"/>
    <w:multiLevelType w:val="multilevel"/>
    <w:tmpl w:val="64A810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52B52A55"/>
    <w:multiLevelType w:val="multilevel"/>
    <w:tmpl w:val="8D64B5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4C9712E"/>
    <w:multiLevelType w:val="multilevel"/>
    <w:tmpl w:val="722C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610E4D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6" w15:restartNumberingAfterBreak="0">
    <w:nsid w:val="5B45257E"/>
    <w:multiLevelType w:val="hybridMultilevel"/>
    <w:tmpl w:val="1940FFC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03609"/>
    <w:multiLevelType w:val="hybridMultilevel"/>
    <w:tmpl w:val="61D0D97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A0EDA"/>
    <w:multiLevelType w:val="multilevel"/>
    <w:tmpl w:val="D2BC2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5937AF"/>
    <w:multiLevelType w:val="multilevel"/>
    <w:tmpl w:val="CBFC0D2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6D13095"/>
    <w:multiLevelType w:val="hybridMultilevel"/>
    <w:tmpl w:val="1BF04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146180"/>
    <w:multiLevelType w:val="multilevel"/>
    <w:tmpl w:val="749A9C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E656A55"/>
    <w:multiLevelType w:val="multilevel"/>
    <w:tmpl w:val="FEF6D7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0AA76C7"/>
    <w:multiLevelType w:val="multilevel"/>
    <w:tmpl w:val="10CE0F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2224F9F"/>
    <w:multiLevelType w:val="multilevel"/>
    <w:tmpl w:val="9DE8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676EE2"/>
    <w:multiLevelType w:val="multilevel"/>
    <w:tmpl w:val="3530B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D55947"/>
    <w:multiLevelType w:val="hybridMultilevel"/>
    <w:tmpl w:val="A384A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4E6239"/>
    <w:multiLevelType w:val="multilevel"/>
    <w:tmpl w:val="D138E11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8906BDA"/>
    <w:multiLevelType w:val="multilevel"/>
    <w:tmpl w:val="93D490F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9393FD1"/>
    <w:multiLevelType w:val="multilevel"/>
    <w:tmpl w:val="07B4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B900D84"/>
    <w:multiLevelType w:val="multilevel"/>
    <w:tmpl w:val="4C3CF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691DFF"/>
    <w:multiLevelType w:val="multilevel"/>
    <w:tmpl w:val="D46A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CB75ED9"/>
    <w:multiLevelType w:val="multilevel"/>
    <w:tmpl w:val="D8DC0318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D586BA1"/>
    <w:multiLevelType w:val="multilevel"/>
    <w:tmpl w:val="7D280E96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60245403">
    <w:abstractNumId w:val="43"/>
  </w:num>
  <w:num w:numId="2" w16cid:durableId="31856104">
    <w:abstractNumId w:val="3"/>
  </w:num>
  <w:num w:numId="3" w16cid:durableId="1099331013">
    <w:abstractNumId w:val="19"/>
  </w:num>
  <w:num w:numId="4" w16cid:durableId="393041773">
    <w:abstractNumId w:val="53"/>
  </w:num>
  <w:num w:numId="5" w16cid:durableId="510754440">
    <w:abstractNumId w:val="42"/>
  </w:num>
  <w:num w:numId="6" w16cid:durableId="305819492">
    <w:abstractNumId w:val="33"/>
  </w:num>
  <w:num w:numId="7" w16cid:durableId="791902884">
    <w:abstractNumId w:val="9"/>
  </w:num>
  <w:num w:numId="8" w16cid:durableId="1850366645">
    <w:abstractNumId w:val="18"/>
  </w:num>
  <w:num w:numId="9" w16cid:durableId="1743789638">
    <w:abstractNumId w:val="15"/>
  </w:num>
  <w:num w:numId="10" w16cid:durableId="329909618">
    <w:abstractNumId w:val="52"/>
  </w:num>
  <w:num w:numId="11" w16cid:durableId="986277331">
    <w:abstractNumId w:val="48"/>
  </w:num>
  <w:num w:numId="12" w16cid:durableId="2059620076">
    <w:abstractNumId w:val="24"/>
  </w:num>
  <w:num w:numId="13" w16cid:durableId="1686177888">
    <w:abstractNumId w:val="7"/>
  </w:num>
  <w:num w:numId="14" w16cid:durableId="204488254">
    <w:abstractNumId w:val="29"/>
  </w:num>
  <w:num w:numId="15" w16cid:durableId="1729380369">
    <w:abstractNumId w:val="21"/>
  </w:num>
  <w:num w:numId="16" w16cid:durableId="1321425041">
    <w:abstractNumId w:val="31"/>
  </w:num>
  <w:num w:numId="17" w16cid:durableId="1128009468">
    <w:abstractNumId w:val="20"/>
  </w:num>
  <w:num w:numId="18" w16cid:durableId="1624847955">
    <w:abstractNumId w:val="27"/>
  </w:num>
  <w:num w:numId="19" w16cid:durableId="158424587">
    <w:abstractNumId w:val="5"/>
  </w:num>
  <w:num w:numId="20" w16cid:durableId="1695879734">
    <w:abstractNumId w:val="47"/>
  </w:num>
  <w:num w:numId="21" w16cid:durableId="426271606">
    <w:abstractNumId w:val="39"/>
  </w:num>
  <w:num w:numId="22" w16cid:durableId="287198821">
    <w:abstractNumId w:val="2"/>
  </w:num>
  <w:num w:numId="23" w16cid:durableId="349990244">
    <w:abstractNumId w:val="41"/>
  </w:num>
  <w:num w:numId="24" w16cid:durableId="186800973">
    <w:abstractNumId w:val="30"/>
  </w:num>
  <w:num w:numId="25" w16cid:durableId="1526017783">
    <w:abstractNumId w:val="26"/>
  </w:num>
  <w:num w:numId="26" w16cid:durableId="726414910">
    <w:abstractNumId w:val="35"/>
  </w:num>
  <w:num w:numId="27" w16cid:durableId="195894350">
    <w:abstractNumId w:val="17"/>
  </w:num>
  <w:num w:numId="28" w16cid:durableId="1258950518">
    <w:abstractNumId w:val="36"/>
  </w:num>
  <w:num w:numId="29" w16cid:durableId="1919823014">
    <w:abstractNumId w:val="25"/>
  </w:num>
  <w:num w:numId="30" w16cid:durableId="480276466">
    <w:abstractNumId w:val="32"/>
  </w:num>
  <w:num w:numId="31" w16cid:durableId="148445429">
    <w:abstractNumId w:val="37"/>
  </w:num>
  <w:num w:numId="32" w16cid:durableId="1637880014">
    <w:abstractNumId w:val="4"/>
  </w:num>
  <w:num w:numId="33" w16cid:durableId="1806849333">
    <w:abstractNumId w:val="16"/>
  </w:num>
  <w:num w:numId="34" w16cid:durableId="1222791192">
    <w:abstractNumId w:val="1"/>
  </w:num>
  <w:num w:numId="35" w16cid:durableId="1943414673">
    <w:abstractNumId w:val="40"/>
  </w:num>
  <w:num w:numId="36" w16cid:durableId="1190342079">
    <w:abstractNumId w:val="6"/>
  </w:num>
  <w:num w:numId="37" w16cid:durableId="554240663">
    <w:abstractNumId w:val="28"/>
  </w:num>
  <w:num w:numId="38" w16cid:durableId="1872300734">
    <w:abstractNumId w:val="12"/>
  </w:num>
  <w:num w:numId="39" w16cid:durableId="826703831">
    <w:abstractNumId w:val="46"/>
  </w:num>
  <w:num w:numId="40" w16cid:durableId="174807199">
    <w:abstractNumId w:val="11"/>
  </w:num>
  <w:num w:numId="41" w16cid:durableId="304314140">
    <w:abstractNumId w:val="14"/>
  </w:num>
  <w:num w:numId="42" w16cid:durableId="298533946">
    <w:abstractNumId w:val="38"/>
  </w:num>
  <w:num w:numId="43" w16cid:durableId="1660844161">
    <w:abstractNumId w:val="45"/>
  </w:num>
  <w:num w:numId="44" w16cid:durableId="1683700740">
    <w:abstractNumId w:val="44"/>
  </w:num>
  <w:num w:numId="45" w16cid:durableId="1420055097">
    <w:abstractNumId w:val="23"/>
  </w:num>
  <w:num w:numId="46" w16cid:durableId="85420095">
    <w:abstractNumId w:val="22"/>
  </w:num>
  <w:num w:numId="47" w16cid:durableId="906232842">
    <w:abstractNumId w:val="51"/>
  </w:num>
  <w:num w:numId="48" w16cid:durableId="898708751">
    <w:abstractNumId w:val="13"/>
  </w:num>
  <w:num w:numId="49" w16cid:durableId="70080447">
    <w:abstractNumId w:val="10"/>
  </w:num>
  <w:num w:numId="50" w16cid:durableId="1417091560">
    <w:abstractNumId w:val="49"/>
  </w:num>
  <w:num w:numId="51" w16cid:durableId="362511884">
    <w:abstractNumId w:val="50"/>
  </w:num>
  <w:num w:numId="52" w16cid:durableId="304968086">
    <w:abstractNumId w:val="34"/>
  </w:num>
  <w:num w:numId="53" w16cid:durableId="1249461579">
    <w:abstractNumId w:val="0"/>
  </w:num>
  <w:num w:numId="54" w16cid:durableId="1052578291">
    <w:abstractNumId w:val="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FC"/>
    <w:rsid w:val="00000748"/>
    <w:rsid w:val="00007FEF"/>
    <w:rsid w:val="00011149"/>
    <w:rsid w:val="00037B8A"/>
    <w:rsid w:val="00046D77"/>
    <w:rsid w:val="00051380"/>
    <w:rsid w:val="0005640A"/>
    <w:rsid w:val="000602AE"/>
    <w:rsid w:val="00067E05"/>
    <w:rsid w:val="0007162B"/>
    <w:rsid w:val="0007428B"/>
    <w:rsid w:val="00075F74"/>
    <w:rsid w:val="00077BB1"/>
    <w:rsid w:val="00084F03"/>
    <w:rsid w:val="00096D47"/>
    <w:rsid w:val="000C7B32"/>
    <w:rsid w:val="000D04BE"/>
    <w:rsid w:val="000D699B"/>
    <w:rsid w:val="000D7F65"/>
    <w:rsid w:val="00100069"/>
    <w:rsid w:val="001036C7"/>
    <w:rsid w:val="00107B7F"/>
    <w:rsid w:val="001128FA"/>
    <w:rsid w:val="0012247E"/>
    <w:rsid w:val="00124597"/>
    <w:rsid w:val="001277A7"/>
    <w:rsid w:val="00134889"/>
    <w:rsid w:val="00137172"/>
    <w:rsid w:val="001379B9"/>
    <w:rsid w:val="0014610E"/>
    <w:rsid w:val="0014633D"/>
    <w:rsid w:val="0015019A"/>
    <w:rsid w:val="001516ED"/>
    <w:rsid w:val="00155A38"/>
    <w:rsid w:val="001570F2"/>
    <w:rsid w:val="00172676"/>
    <w:rsid w:val="00173617"/>
    <w:rsid w:val="0019541C"/>
    <w:rsid w:val="001A28AE"/>
    <w:rsid w:val="001C5D2D"/>
    <w:rsid w:val="001D3E6C"/>
    <w:rsid w:val="001D49A4"/>
    <w:rsid w:val="001D50A2"/>
    <w:rsid w:val="001D5D0F"/>
    <w:rsid w:val="001E29EF"/>
    <w:rsid w:val="001E36A7"/>
    <w:rsid w:val="001E71FD"/>
    <w:rsid w:val="001F4FB6"/>
    <w:rsid w:val="00204453"/>
    <w:rsid w:val="0020580C"/>
    <w:rsid w:val="002266AE"/>
    <w:rsid w:val="00227FC5"/>
    <w:rsid w:val="002339E6"/>
    <w:rsid w:val="00244E1B"/>
    <w:rsid w:val="0025750A"/>
    <w:rsid w:val="00257F14"/>
    <w:rsid w:val="00260A44"/>
    <w:rsid w:val="00261719"/>
    <w:rsid w:val="00263C97"/>
    <w:rsid w:val="00265B23"/>
    <w:rsid w:val="002677FD"/>
    <w:rsid w:val="0028087B"/>
    <w:rsid w:val="00282BD5"/>
    <w:rsid w:val="00282E85"/>
    <w:rsid w:val="00292EAC"/>
    <w:rsid w:val="002B04BF"/>
    <w:rsid w:val="002B1239"/>
    <w:rsid w:val="002B1E0A"/>
    <w:rsid w:val="002C51EC"/>
    <w:rsid w:val="002D6B2D"/>
    <w:rsid w:val="002E3AA5"/>
    <w:rsid w:val="002E4230"/>
    <w:rsid w:val="002E603B"/>
    <w:rsid w:val="00315955"/>
    <w:rsid w:val="0031621F"/>
    <w:rsid w:val="00345582"/>
    <w:rsid w:val="00351124"/>
    <w:rsid w:val="00352B86"/>
    <w:rsid w:val="00353C06"/>
    <w:rsid w:val="003575F1"/>
    <w:rsid w:val="00362D9B"/>
    <w:rsid w:val="003747A3"/>
    <w:rsid w:val="00377376"/>
    <w:rsid w:val="0038057A"/>
    <w:rsid w:val="00383081"/>
    <w:rsid w:val="003909A4"/>
    <w:rsid w:val="00397ED9"/>
    <w:rsid w:val="003A12AB"/>
    <w:rsid w:val="003A7073"/>
    <w:rsid w:val="003B5E31"/>
    <w:rsid w:val="003B61F0"/>
    <w:rsid w:val="003D43AC"/>
    <w:rsid w:val="003D482B"/>
    <w:rsid w:val="003E1EA5"/>
    <w:rsid w:val="003E1EA9"/>
    <w:rsid w:val="003E59FF"/>
    <w:rsid w:val="003F00F9"/>
    <w:rsid w:val="003F113A"/>
    <w:rsid w:val="0040188B"/>
    <w:rsid w:val="0040332E"/>
    <w:rsid w:val="00407BBD"/>
    <w:rsid w:val="00417D35"/>
    <w:rsid w:val="004270DD"/>
    <w:rsid w:val="00433FBE"/>
    <w:rsid w:val="00435C12"/>
    <w:rsid w:val="00442EAD"/>
    <w:rsid w:val="004520B2"/>
    <w:rsid w:val="00485A06"/>
    <w:rsid w:val="00495302"/>
    <w:rsid w:val="004A2C77"/>
    <w:rsid w:val="004A7268"/>
    <w:rsid w:val="004B3802"/>
    <w:rsid w:val="004B38BD"/>
    <w:rsid w:val="004B5BC9"/>
    <w:rsid w:val="004C1C02"/>
    <w:rsid w:val="004D60B8"/>
    <w:rsid w:val="004E4240"/>
    <w:rsid w:val="004F04B7"/>
    <w:rsid w:val="004F08FB"/>
    <w:rsid w:val="004F0E68"/>
    <w:rsid w:val="004F52D6"/>
    <w:rsid w:val="00503B96"/>
    <w:rsid w:val="00513E7C"/>
    <w:rsid w:val="0051589E"/>
    <w:rsid w:val="00522013"/>
    <w:rsid w:val="00524C6E"/>
    <w:rsid w:val="005340D6"/>
    <w:rsid w:val="00537CE1"/>
    <w:rsid w:val="00542B41"/>
    <w:rsid w:val="00543723"/>
    <w:rsid w:val="00544968"/>
    <w:rsid w:val="005531BB"/>
    <w:rsid w:val="0055578C"/>
    <w:rsid w:val="00576AD6"/>
    <w:rsid w:val="00582EA6"/>
    <w:rsid w:val="00583E8C"/>
    <w:rsid w:val="00584454"/>
    <w:rsid w:val="00592B62"/>
    <w:rsid w:val="005A1796"/>
    <w:rsid w:val="005B334F"/>
    <w:rsid w:val="005D5C09"/>
    <w:rsid w:val="005E5BE1"/>
    <w:rsid w:val="00611524"/>
    <w:rsid w:val="00617B1B"/>
    <w:rsid w:val="00631E2D"/>
    <w:rsid w:val="00646EE1"/>
    <w:rsid w:val="00686CCD"/>
    <w:rsid w:val="00687063"/>
    <w:rsid w:val="00690EAC"/>
    <w:rsid w:val="006A052C"/>
    <w:rsid w:val="006A36F5"/>
    <w:rsid w:val="006B01CD"/>
    <w:rsid w:val="006B01DD"/>
    <w:rsid w:val="006B25FC"/>
    <w:rsid w:val="006C4197"/>
    <w:rsid w:val="006C6A3E"/>
    <w:rsid w:val="006C6F30"/>
    <w:rsid w:val="006C7988"/>
    <w:rsid w:val="006D031A"/>
    <w:rsid w:val="006D0E3F"/>
    <w:rsid w:val="006D190F"/>
    <w:rsid w:val="006E4376"/>
    <w:rsid w:val="006F0044"/>
    <w:rsid w:val="006F03DE"/>
    <w:rsid w:val="006F3704"/>
    <w:rsid w:val="0071499F"/>
    <w:rsid w:val="0072277A"/>
    <w:rsid w:val="007331CC"/>
    <w:rsid w:val="00741E94"/>
    <w:rsid w:val="00742B59"/>
    <w:rsid w:val="00742DCC"/>
    <w:rsid w:val="00750C64"/>
    <w:rsid w:val="00756965"/>
    <w:rsid w:val="0075747A"/>
    <w:rsid w:val="007673D0"/>
    <w:rsid w:val="00770A6A"/>
    <w:rsid w:val="007811B0"/>
    <w:rsid w:val="00782E7C"/>
    <w:rsid w:val="00784FA7"/>
    <w:rsid w:val="00786A71"/>
    <w:rsid w:val="007948D9"/>
    <w:rsid w:val="007A6F6F"/>
    <w:rsid w:val="007B2BCD"/>
    <w:rsid w:val="007B5EF7"/>
    <w:rsid w:val="007C4455"/>
    <w:rsid w:val="007D001C"/>
    <w:rsid w:val="007E5768"/>
    <w:rsid w:val="007E6656"/>
    <w:rsid w:val="007F000C"/>
    <w:rsid w:val="007F2450"/>
    <w:rsid w:val="00805FE6"/>
    <w:rsid w:val="0081055B"/>
    <w:rsid w:val="0081461D"/>
    <w:rsid w:val="00814732"/>
    <w:rsid w:val="00841B11"/>
    <w:rsid w:val="008517F9"/>
    <w:rsid w:val="008521A1"/>
    <w:rsid w:val="008551F1"/>
    <w:rsid w:val="00863256"/>
    <w:rsid w:val="008713ED"/>
    <w:rsid w:val="00882572"/>
    <w:rsid w:val="008903CC"/>
    <w:rsid w:val="00892D98"/>
    <w:rsid w:val="008A27DC"/>
    <w:rsid w:val="008B1592"/>
    <w:rsid w:val="008B1A34"/>
    <w:rsid w:val="008B1F1A"/>
    <w:rsid w:val="008B45D9"/>
    <w:rsid w:val="008C0FB4"/>
    <w:rsid w:val="008C4E42"/>
    <w:rsid w:val="008C564D"/>
    <w:rsid w:val="008D53AB"/>
    <w:rsid w:val="008E4C6D"/>
    <w:rsid w:val="008E562B"/>
    <w:rsid w:val="008F0E1E"/>
    <w:rsid w:val="00934F3C"/>
    <w:rsid w:val="009350E6"/>
    <w:rsid w:val="0093625A"/>
    <w:rsid w:val="009407DC"/>
    <w:rsid w:val="00972327"/>
    <w:rsid w:val="0098475F"/>
    <w:rsid w:val="00987325"/>
    <w:rsid w:val="00991D2E"/>
    <w:rsid w:val="00992298"/>
    <w:rsid w:val="0099732A"/>
    <w:rsid w:val="009A7979"/>
    <w:rsid w:val="009D005F"/>
    <w:rsid w:val="009E2079"/>
    <w:rsid w:val="009E28AF"/>
    <w:rsid w:val="009E5AA2"/>
    <w:rsid w:val="00A05034"/>
    <w:rsid w:val="00A0510F"/>
    <w:rsid w:val="00A20ABD"/>
    <w:rsid w:val="00A221F4"/>
    <w:rsid w:val="00A25494"/>
    <w:rsid w:val="00A41095"/>
    <w:rsid w:val="00A551A8"/>
    <w:rsid w:val="00A7311A"/>
    <w:rsid w:val="00A81235"/>
    <w:rsid w:val="00A84505"/>
    <w:rsid w:val="00A86E89"/>
    <w:rsid w:val="00A91AFA"/>
    <w:rsid w:val="00A9391F"/>
    <w:rsid w:val="00AA51CB"/>
    <w:rsid w:val="00AB19E2"/>
    <w:rsid w:val="00AB6A0E"/>
    <w:rsid w:val="00AB7807"/>
    <w:rsid w:val="00AD305E"/>
    <w:rsid w:val="00AD6E0B"/>
    <w:rsid w:val="00AF0ED7"/>
    <w:rsid w:val="00AF2C7A"/>
    <w:rsid w:val="00B00BB9"/>
    <w:rsid w:val="00B02D5C"/>
    <w:rsid w:val="00B05D7B"/>
    <w:rsid w:val="00B15F22"/>
    <w:rsid w:val="00B20508"/>
    <w:rsid w:val="00B245C7"/>
    <w:rsid w:val="00B53A57"/>
    <w:rsid w:val="00B64298"/>
    <w:rsid w:val="00B71C34"/>
    <w:rsid w:val="00B75550"/>
    <w:rsid w:val="00B77B91"/>
    <w:rsid w:val="00B97D16"/>
    <w:rsid w:val="00BA4F3C"/>
    <w:rsid w:val="00BB0BD8"/>
    <w:rsid w:val="00BC3ACB"/>
    <w:rsid w:val="00BD2B05"/>
    <w:rsid w:val="00BE75F5"/>
    <w:rsid w:val="00C07467"/>
    <w:rsid w:val="00C11DD5"/>
    <w:rsid w:val="00C11E60"/>
    <w:rsid w:val="00C13E38"/>
    <w:rsid w:val="00C204B5"/>
    <w:rsid w:val="00C2438F"/>
    <w:rsid w:val="00C27751"/>
    <w:rsid w:val="00C47AC3"/>
    <w:rsid w:val="00C51116"/>
    <w:rsid w:val="00C56920"/>
    <w:rsid w:val="00C62F3C"/>
    <w:rsid w:val="00C6456C"/>
    <w:rsid w:val="00C65D6F"/>
    <w:rsid w:val="00C662B4"/>
    <w:rsid w:val="00C7476E"/>
    <w:rsid w:val="00C74ED1"/>
    <w:rsid w:val="00C80241"/>
    <w:rsid w:val="00C81692"/>
    <w:rsid w:val="00C90461"/>
    <w:rsid w:val="00C93B55"/>
    <w:rsid w:val="00C94B70"/>
    <w:rsid w:val="00C97065"/>
    <w:rsid w:val="00C97085"/>
    <w:rsid w:val="00CB4878"/>
    <w:rsid w:val="00CC1169"/>
    <w:rsid w:val="00CD4E32"/>
    <w:rsid w:val="00CE0C6E"/>
    <w:rsid w:val="00CE6231"/>
    <w:rsid w:val="00CF1261"/>
    <w:rsid w:val="00CF3E29"/>
    <w:rsid w:val="00CF4BE8"/>
    <w:rsid w:val="00D11355"/>
    <w:rsid w:val="00D32B0A"/>
    <w:rsid w:val="00D32B25"/>
    <w:rsid w:val="00D533D2"/>
    <w:rsid w:val="00D57ABC"/>
    <w:rsid w:val="00D671A7"/>
    <w:rsid w:val="00D83170"/>
    <w:rsid w:val="00D84334"/>
    <w:rsid w:val="00D845A1"/>
    <w:rsid w:val="00D86F0F"/>
    <w:rsid w:val="00D87DBB"/>
    <w:rsid w:val="00D95258"/>
    <w:rsid w:val="00DB02E0"/>
    <w:rsid w:val="00DC77DD"/>
    <w:rsid w:val="00DD2418"/>
    <w:rsid w:val="00DD72EA"/>
    <w:rsid w:val="00DF0259"/>
    <w:rsid w:val="00DF1B9B"/>
    <w:rsid w:val="00DF200A"/>
    <w:rsid w:val="00DF396F"/>
    <w:rsid w:val="00DF3C4F"/>
    <w:rsid w:val="00E056F6"/>
    <w:rsid w:val="00E204FA"/>
    <w:rsid w:val="00E2051F"/>
    <w:rsid w:val="00E219C8"/>
    <w:rsid w:val="00E35081"/>
    <w:rsid w:val="00E35FE9"/>
    <w:rsid w:val="00E42C15"/>
    <w:rsid w:val="00E47303"/>
    <w:rsid w:val="00E54486"/>
    <w:rsid w:val="00E55808"/>
    <w:rsid w:val="00E55AA3"/>
    <w:rsid w:val="00E55AC3"/>
    <w:rsid w:val="00E57110"/>
    <w:rsid w:val="00E633DA"/>
    <w:rsid w:val="00E66A7E"/>
    <w:rsid w:val="00E72A8E"/>
    <w:rsid w:val="00E774FB"/>
    <w:rsid w:val="00E813F2"/>
    <w:rsid w:val="00EA08E4"/>
    <w:rsid w:val="00EA46B9"/>
    <w:rsid w:val="00EA756C"/>
    <w:rsid w:val="00EB409B"/>
    <w:rsid w:val="00EB41C5"/>
    <w:rsid w:val="00EC3D9C"/>
    <w:rsid w:val="00ED502C"/>
    <w:rsid w:val="00ED75BB"/>
    <w:rsid w:val="00ED78EF"/>
    <w:rsid w:val="00EE1551"/>
    <w:rsid w:val="00EF01FB"/>
    <w:rsid w:val="00EF47A6"/>
    <w:rsid w:val="00F00DF3"/>
    <w:rsid w:val="00F04990"/>
    <w:rsid w:val="00F0642F"/>
    <w:rsid w:val="00F1551E"/>
    <w:rsid w:val="00F32464"/>
    <w:rsid w:val="00F35CD8"/>
    <w:rsid w:val="00F36225"/>
    <w:rsid w:val="00F432BC"/>
    <w:rsid w:val="00F45345"/>
    <w:rsid w:val="00F55153"/>
    <w:rsid w:val="00F5607C"/>
    <w:rsid w:val="00F563F2"/>
    <w:rsid w:val="00F5676C"/>
    <w:rsid w:val="00F568AC"/>
    <w:rsid w:val="00F64C07"/>
    <w:rsid w:val="00F64DB0"/>
    <w:rsid w:val="00F65F9E"/>
    <w:rsid w:val="00F90AC6"/>
    <w:rsid w:val="00F9427D"/>
    <w:rsid w:val="00F956BA"/>
    <w:rsid w:val="00FA2E84"/>
    <w:rsid w:val="00FA3B48"/>
    <w:rsid w:val="00FA3D10"/>
    <w:rsid w:val="00FB1E2B"/>
    <w:rsid w:val="00FB3071"/>
    <w:rsid w:val="00FC0C75"/>
    <w:rsid w:val="00FC1E59"/>
    <w:rsid w:val="00FD323A"/>
    <w:rsid w:val="00FE6090"/>
    <w:rsid w:val="00FF4F4F"/>
    <w:rsid w:val="09954562"/>
    <w:rsid w:val="10C6CE0A"/>
    <w:rsid w:val="1136C751"/>
    <w:rsid w:val="45C0E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DFE7"/>
  <w15:docId w15:val="{BD41EA95-16D5-499B-B546-7F1D4A52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6D9"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554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00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20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AE46D9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AE46D9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List Paragraph1 Carattere,Bullet List Carattere,FooterText Carattere,lp1 Carattere,lp11 Carattere,numbered Carattere"/>
    <w:basedOn w:val="Carpredefinitoparagrafo"/>
    <w:link w:val="Paragrafoelenco"/>
    <w:uiPriority w:val="34"/>
    <w:qFormat/>
    <w:rsid w:val="00E05220"/>
  </w:style>
  <w:style w:type="character" w:customStyle="1" w:styleId="CollegamentoInternet">
    <w:name w:val="Collegamento Internet"/>
    <w:basedOn w:val="Carpredefinitoparagrafo"/>
    <w:uiPriority w:val="99"/>
    <w:unhideWhenUsed/>
    <w:rsid w:val="006554D0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6554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554D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554D0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C22A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C22AF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C22AF"/>
    <w:rPr>
      <w:b/>
      <w:bCs/>
      <w:sz w:val="20"/>
      <w:szCs w:val="20"/>
    </w:rPr>
  </w:style>
  <w:style w:type="character" w:customStyle="1" w:styleId="Saltoaindice">
    <w:name w:val="Salto a indice"/>
    <w:qFormat/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aliases w:val="Table of contents numbered,Elenco num ARGEA,body,Odsek zoznamu2,List Paragraph1,Bullet List,FooterText,lp1,lp11,List Paragraph11,Use Case List Paragraph,numbered,Paragraphe de liste1,Bulletr List Paragraph,列出段落,列出段落1,Bullet 1,Dot pt,3"/>
    <w:basedOn w:val="Normale"/>
    <w:link w:val="ParagrafoelencoCarattere"/>
    <w:uiPriority w:val="34"/>
    <w:qFormat/>
    <w:rsid w:val="00AE46D9"/>
    <w:pPr>
      <w:ind w:left="720"/>
      <w:contextualSpacing/>
    </w:pPr>
  </w:style>
  <w:style w:type="paragraph" w:customStyle="1" w:styleId="Default">
    <w:name w:val="Default"/>
    <w:qFormat/>
    <w:rsid w:val="00AE46D9"/>
    <w:rPr>
      <w:rFonts w:ascii="CMBMBC+Calibri,Bold" w:eastAsia="Calibri" w:hAnsi="CMBMBC+Calibri,Bold" w:cs="CMBMBC+Calibri,Bold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46D9"/>
    <w:pPr>
      <w:spacing w:after="0" w:line="240" w:lineRule="auto"/>
    </w:pPr>
    <w:rPr>
      <w:sz w:val="20"/>
      <w:szCs w:val="20"/>
    </w:rPr>
  </w:style>
  <w:style w:type="paragraph" w:styleId="NormaleWeb">
    <w:name w:val="Normal (Web)"/>
    <w:basedOn w:val="Normale"/>
    <w:uiPriority w:val="99"/>
    <w:unhideWhenUsed/>
    <w:qFormat/>
    <w:rsid w:val="00130028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6554D0"/>
    <w:pPr>
      <w:tabs>
        <w:tab w:val="left" w:pos="426"/>
        <w:tab w:val="right" w:leader="dot" w:pos="9628"/>
      </w:tabs>
      <w:spacing w:before="120" w:after="100" w:line="240" w:lineRule="auto"/>
      <w:jc w:val="both"/>
    </w:pPr>
    <w:rPr>
      <w:b/>
      <w:caps/>
      <w:sz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6554D0"/>
    <w:rPr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C22AF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4C22AF"/>
    <w:rPr>
      <w:b/>
      <w:bCs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034D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0ABD"/>
    <w:pPr>
      <w:suppressAutoHyphens w:val="0"/>
    </w:pPr>
    <w:rPr>
      <w:sz w:val="22"/>
    </w:rPr>
  </w:style>
  <w:style w:type="paragraph" w:customStyle="1" w:styleId="pf0">
    <w:name w:val="pf0"/>
    <w:basedOn w:val="Normale"/>
    <w:rsid w:val="00BB0B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227FC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E056F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21">
    <w:name w:val="cf21"/>
    <w:basedOn w:val="Carpredefinitoparagrafo"/>
    <w:rsid w:val="00E056F6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Collegamentoipertestuale">
    <w:name w:val="Hyperlink"/>
    <w:basedOn w:val="Carpredefinitoparagrafo"/>
    <w:uiPriority w:val="99"/>
    <w:unhideWhenUsed/>
    <w:rsid w:val="0081473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14732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00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20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595-f9dd-4e2a-9b5d-5107222951fc">
      <Terms xmlns="http://schemas.microsoft.com/office/infopath/2007/PartnerControls"/>
    </lcf76f155ced4ddcb4097134ff3c332f>
    <TaxCatchAll xmlns="2937127f-3d1a-46b6-82b9-7da74360bd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6DCCCB048BCA4480068DB5931DF2D4" ma:contentTypeVersion="16" ma:contentTypeDescription="Creare un nuovo documento." ma:contentTypeScope="" ma:versionID="058230a30747922e9cd3815a340f6d2f">
  <xsd:schema xmlns:xsd="http://www.w3.org/2001/XMLSchema" xmlns:xs="http://www.w3.org/2001/XMLSchema" xmlns:p="http://schemas.microsoft.com/office/2006/metadata/properties" xmlns:ns2="34ffb595-f9dd-4e2a-9b5d-5107222951fc" xmlns:ns3="2937127f-3d1a-46b6-82b9-7da74360bd41" targetNamespace="http://schemas.microsoft.com/office/2006/metadata/properties" ma:root="true" ma:fieldsID="0c3aa67189716834492c35bdc9c52a96" ns2:_="" ns3:_="">
    <xsd:import namespace="34ffb595-f9dd-4e2a-9b5d-5107222951fc"/>
    <xsd:import namespace="2937127f-3d1a-46b6-82b9-7da74360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595-f9dd-4e2a-9b5d-51072229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7127f-3d1a-46b6-82b9-7da74360b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d64c5c2-6ad1-4b27-bf5f-c81827e3c2d8}" ma:internalName="TaxCatchAll" ma:showField="CatchAllData" ma:web="2937127f-3d1a-46b6-82b9-7da74360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480C9-C824-4984-B3C4-FA475630DA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5B801-2733-4284-A047-F750C3CB99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241E44-8E6A-4268-B83B-31ABAE3BAA48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</ds:schemaRefs>
</ds:datastoreItem>
</file>

<file path=customXml/itemProps4.xml><?xml version="1.0" encoding="utf-8"?>
<ds:datastoreItem xmlns:ds="http://schemas.openxmlformats.org/officeDocument/2006/customXml" ds:itemID="{F700ED9E-12C2-4FE0-AE3A-B2C3A21B0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fb595-f9dd-4e2a-9b5d-5107222951fc"/>
    <ds:schemaRef ds:uri="2937127f-3d1a-46b6-82b9-7da74360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Chiocchetta Caterina</dc:creator>
  <cp:keywords/>
  <dc:description/>
  <cp:lastModifiedBy>Malafronte Mauro</cp:lastModifiedBy>
  <cp:revision>4</cp:revision>
  <cp:lastPrinted>2022-04-28T04:58:00Z</cp:lastPrinted>
  <dcterms:created xsi:type="dcterms:W3CDTF">2025-06-09T14:35:00Z</dcterms:created>
  <dcterms:modified xsi:type="dcterms:W3CDTF">2025-06-18T16:31:00Z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0x010100E26DCCCB048BCA4480068DB5931DF2D4</vt:lpwstr>
  </property>
  <property fmtid="{D5CDD505-2E9C-101B-9397-08002B2CF9AE}" pid="9" name="MediaServiceImageTags">
    <vt:lpwstr/>
  </property>
</Properties>
</file>